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C4616D" w14:textId="77777777" w:rsidR="00274083" w:rsidRPr="00816B66" w:rsidRDefault="00274083" w:rsidP="00C21887">
      <w:pPr>
        <w:rPr>
          <w:rFonts w:asciiTheme="majorHAnsi" w:hAnsiTheme="majorHAnsi" w:cstheme="majorHAnsi"/>
          <w:sz w:val="16"/>
          <w:szCs w:val="16"/>
        </w:rPr>
      </w:pPr>
    </w:p>
    <w:tbl>
      <w:tblPr>
        <w:tblStyle w:val="HelleSchattierung"/>
        <w:tblW w:w="0" w:type="auto"/>
        <w:tblBorders>
          <w:top w:val="dotted" w:sz="4" w:space="0" w:color="auto"/>
          <w:left w:val="dotted" w:sz="4" w:space="0" w:color="auto"/>
          <w:bottom w:val="dotted" w:sz="4" w:space="0" w:color="auto"/>
          <w:right w:val="dotted" w:sz="4" w:space="0" w:color="auto"/>
        </w:tblBorders>
        <w:tblLook w:val="04A0" w:firstRow="1" w:lastRow="0" w:firstColumn="1" w:lastColumn="0" w:noHBand="0" w:noVBand="1"/>
      </w:tblPr>
      <w:tblGrid>
        <w:gridCol w:w="9350"/>
      </w:tblGrid>
      <w:tr w:rsidR="00274083" w:rsidRPr="00816B66" w14:paraId="69EDEC41" w14:textId="77777777" w:rsidTr="0E711C7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76" w:type="dxa"/>
            <w:shd w:val="clear" w:color="auto" w:fill="A6A6A6" w:themeFill="background1" w:themeFillShade="A6"/>
            <w:vAlign w:val="center"/>
          </w:tcPr>
          <w:p w14:paraId="71DA975E" w14:textId="77777777" w:rsidR="00274083" w:rsidRPr="00816B66" w:rsidRDefault="00274083" w:rsidP="0E711C7C">
            <w:pPr>
              <w:spacing w:before="40" w:after="40" w:line="276" w:lineRule="auto"/>
              <w:rPr>
                <w:rFonts w:asciiTheme="majorHAnsi" w:hAnsiTheme="majorHAnsi" w:cstheme="majorBidi"/>
                <w:color w:val="FFFFFF" w:themeColor="background1"/>
                <w:sz w:val="24"/>
              </w:rPr>
            </w:pPr>
            <w:r w:rsidRPr="0E711C7C">
              <w:rPr>
                <w:rFonts w:asciiTheme="majorHAnsi" w:hAnsiTheme="majorHAnsi" w:cstheme="majorBidi"/>
                <w:color w:val="FFFFFF" w:themeColor="background1"/>
                <w:sz w:val="24"/>
              </w:rPr>
              <w:t>General Information</w:t>
            </w:r>
          </w:p>
        </w:tc>
      </w:tr>
    </w:tbl>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85"/>
      </w:tblGrid>
      <w:tr w:rsidR="008A1B7B" w:rsidRPr="00816B66" w14:paraId="7F905E75" w14:textId="77777777" w:rsidTr="00F57CCD">
        <w:tc>
          <w:tcPr>
            <w:tcW w:w="4788" w:type="dxa"/>
          </w:tcPr>
          <w:p w14:paraId="678D643C" w14:textId="77777777" w:rsidR="008A1B7B" w:rsidRPr="00816B66" w:rsidRDefault="008A1B7B" w:rsidP="00C21887">
            <w:pPr>
              <w:tabs>
                <w:tab w:val="left" w:pos="4320"/>
                <w:tab w:val="right" w:pos="864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t>Study Title:</w:t>
            </w:r>
          </w:p>
        </w:tc>
        <w:tc>
          <w:tcPr>
            <w:tcW w:w="4788" w:type="dxa"/>
          </w:tcPr>
          <w:p w14:paraId="364B3DD8" w14:textId="6C8652B6" w:rsidR="008A1B7B" w:rsidRPr="00816B66" w:rsidRDefault="003511F4" w:rsidP="006538D8">
            <w:pPr>
              <w:tabs>
                <w:tab w:val="left" w:pos="4320"/>
                <w:tab w:val="right" w:pos="8640"/>
              </w:tabs>
              <w:spacing w:before="120" w:after="40" w:line="276" w:lineRule="auto"/>
              <w:rPr>
                <w:rFonts w:asciiTheme="majorHAnsi" w:hAnsiTheme="majorHAnsi" w:cstheme="majorHAnsi"/>
                <w:sz w:val="22"/>
                <w:szCs w:val="22"/>
              </w:rPr>
            </w:pPr>
            <w:sdt>
              <w:sdtPr>
                <w:rPr>
                  <w:rFonts w:asciiTheme="majorHAnsi" w:hAnsiTheme="majorHAnsi" w:cstheme="majorHAnsi"/>
                  <w:sz w:val="22"/>
                  <w:szCs w:val="22"/>
                </w:rPr>
                <w:id w:val="360097170"/>
                <w:placeholder>
                  <w:docPart w:val="117BF2F807314338BAD3921882310E4C"/>
                </w:placeholder>
                <w:text/>
              </w:sdtPr>
              <w:sdtEndPr/>
              <w:sdtContent>
                <w:r w:rsidR="002F0D88">
                  <w:rPr>
                    <w:rFonts w:asciiTheme="majorHAnsi" w:hAnsiTheme="majorHAnsi" w:cstheme="majorHAnsi"/>
                    <w:sz w:val="22"/>
                    <w:szCs w:val="22"/>
                  </w:rPr>
                  <w:t xml:space="preserve">CORE – </w:t>
                </w:r>
                <w:r w:rsidR="00A53295" w:rsidRPr="00816B66">
                  <w:rPr>
                    <w:rFonts w:asciiTheme="majorHAnsi" w:hAnsiTheme="majorHAnsi" w:cstheme="majorHAnsi"/>
                    <w:sz w:val="22"/>
                    <w:szCs w:val="22"/>
                  </w:rPr>
                  <w:t>Epcoritamab</w:t>
                </w:r>
                <w:r w:rsidR="00A652F1">
                  <w:rPr>
                    <w:rFonts w:asciiTheme="majorHAnsi" w:hAnsiTheme="majorHAnsi" w:cstheme="majorHAnsi"/>
                    <w:sz w:val="22"/>
                    <w:szCs w:val="22"/>
                  </w:rPr>
                  <w:t xml:space="preserve"> treatment</w:t>
                </w:r>
                <w:r w:rsidR="00A53295" w:rsidRPr="00816B66">
                  <w:rPr>
                    <w:rFonts w:asciiTheme="majorHAnsi" w:hAnsiTheme="majorHAnsi" w:cstheme="majorHAnsi"/>
                    <w:sz w:val="22"/>
                    <w:szCs w:val="22"/>
                  </w:rPr>
                  <w:t xml:space="preserve"> </w:t>
                </w:r>
                <w:r w:rsidR="00300DE5">
                  <w:rPr>
                    <w:rFonts w:asciiTheme="majorHAnsi" w:hAnsiTheme="majorHAnsi" w:cstheme="majorHAnsi"/>
                    <w:sz w:val="22"/>
                    <w:szCs w:val="22"/>
                  </w:rPr>
                  <w:t>in</w:t>
                </w:r>
                <w:r w:rsidR="00592C72" w:rsidRPr="00816B66">
                  <w:rPr>
                    <w:rFonts w:asciiTheme="majorHAnsi" w:hAnsiTheme="majorHAnsi" w:cstheme="majorHAnsi"/>
                    <w:sz w:val="22"/>
                    <w:szCs w:val="22"/>
                  </w:rPr>
                  <w:t xml:space="preserve"> </w:t>
                </w:r>
                <w:r w:rsidR="00300DE5">
                  <w:rPr>
                    <w:rFonts w:asciiTheme="majorHAnsi" w:hAnsiTheme="majorHAnsi" w:cstheme="majorHAnsi"/>
                    <w:sz w:val="22"/>
                    <w:szCs w:val="22"/>
                  </w:rPr>
                  <w:t xml:space="preserve">patients with </w:t>
                </w:r>
                <w:r w:rsidR="00592C72" w:rsidRPr="00816B66">
                  <w:rPr>
                    <w:rFonts w:asciiTheme="majorHAnsi" w:hAnsiTheme="majorHAnsi" w:cstheme="majorHAnsi"/>
                    <w:sz w:val="22"/>
                    <w:szCs w:val="22"/>
                  </w:rPr>
                  <w:t>DLBCL under real world conditions</w:t>
                </w:r>
                <w:r w:rsidR="001E0CEF" w:rsidRPr="00816B66">
                  <w:rPr>
                    <w:rFonts w:asciiTheme="majorHAnsi" w:hAnsiTheme="majorHAnsi" w:cstheme="majorHAnsi"/>
                    <w:sz w:val="22"/>
                    <w:szCs w:val="22"/>
                  </w:rPr>
                  <w:t xml:space="preserve"> in Germany</w:t>
                </w:r>
              </w:sdtContent>
            </w:sdt>
          </w:p>
        </w:tc>
      </w:tr>
      <w:tr w:rsidR="008A1B7B" w:rsidRPr="00816B66" w14:paraId="0ACDF271" w14:textId="77777777" w:rsidTr="00F57CCD">
        <w:tc>
          <w:tcPr>
            <w:tcW w:w="4788" w:type="dxa"/>
          </w:tcPr>
          <w:p w14:paraId="6084AA49" w14:textId="77777777" w:rsidR="008A1B7B" w:rsidRPr="00816B66" w:rsidRDefault="008A1B7B" w:rsidP="00C21887">
            <w:pPr>
              <w:tabs>
                <w:tab w:val="left" w:pos="4320"/>
                <w:tab w:val="right" w:pos="864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t>Study Category:</w:t>
            </w:r>
          </w:p>
        </w:tc>
        <w:tc>
          <w:tcPr>
            <w:tcW w:w="4788" w:type="dxa"/>
          </w:tcPr>
          <w:p w14:paraId="5C858F0E" w14:textId="6F59A3D5" w:rsidR="008A1B7B" w:rsidRPr="00816B66" w:rsidRDefault="003511F4" w:rsidP="00C21887">
            <w:pPr>
              <w:tabs>
                <w:tab w:val="left" w:pos="4320"/>
                <w:tab w:val="right" w:pos="8640"/>
              </w:tabs>
              <w:spacing w:before="120" w:after="40" w:line="276" w:lineRule="auto"/>
              <w:rPr>
                <w:rFonts w:asciiTheme="majorHAnsi" w:hAnsiTheme="majorHAnsi" w:cstheme="majorHAnsi"/>
                <w:sz w:val="22"/>
                <w:szCs w:val="22"/>
              </w:rPr>
            </w:pPr>
            <w:sdt>
              <w:sdtPr>
                <w:rPr>
                  <w:rFonts w:asciiTheme="majorHAnsi" w:hAnsiTheme="majorHAnsi" w:cstheme="majorHAnsi"/>
                  <w:sz w:val="22"/>
                  <w:szCs w:val="22"/>
                </w:rPr>
                <w:id w:val="-315879944"/>
                <w:placeholder>
                  <w:docPart w:val="FA578806A7B34B11A03A51B9C3CBB3C7"/>
                </w:placeholder>
                <w:dropDownList>
                  <w:listItem w:displayText="External Collaborative Research" w:value="External Collaborative Research"/>
                  <w:listItem w:displayText="Observational (Non-PMOS)" w:value="Observational (Non-PMOS)"/>
                  <w:listItem w:displayText="Observational (PMOS)" w:value="Observational (PMOS)"/>
                </w:dropDownList>
              </w:sdtPr>
              <w:sdtEndPr/>
              <w:sdtContent>
                <w:r w:rsidR="00F149FF" w:rsidRPr="00816B66">
                  <w:rPr>
                    <w:rFonts w:asciiTheme="majorHAnsi" w:hAnsiTheme="majorHAnsi" w:cstheme="majorHAnsi"/>
                    <w:sz w:val="22"/>
                    <w:szCs w:val="22"/>
                  </w:rPr>
                  <w:t>External Collaborative Research</w:t>
                </w:r>
              </w:sdtContent>
            </w:sdt>
          </w:p>
        </w:tc>
      </w:tr>
      <w:tr w:rsidR="008A1B7B" w:rsidRPr="00816B66" w14:paraId="2CF33318" w14:textId="77777777" w:rsidTr="00F57CCD">
        <w:tc>
          <w:tcPr>
            <w:tcW w:w="4788" w:type="dxa"/>
          </w:tcPr>
          <w:p w14:paraId="19DA912D" w14:textId="2595F7EA" w:rsidR="008A1B7B" w:rsidRPr="00816B66" w:rsidRDefault="008A1B7B" w:rsidP="00C21887">
            <w:pPr>
              <w:tabs>
                <w:tab w:val="left" w:pos="4320"/>
                <w:tab w:val="right" w:pos="864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t>Study Acronym:</w:t>
            </w:r>
          </w:p>
        </w:tc>
        <w:tc>
          <w:tcPr>
            <w:tcW w:w="4788" w:type="dxa"/>
          </w:tcPr>
          <w:p w14:paraId="710020B2" w14:textId="0DB58260" w:rsidR="008A1B7B" w:rsidRPr="00816B66" w:rsidRDefault="003511F4" w:rsidP="00C21887">
            <w:pPr>
              <w:tabs>
                <w:tab w:val="left" w:pos="4320"/>
                <w:tab w:val="right" w:pos="8640"/>
              </w:tabs>
              <w:spacing w:before="120" w:after="40" w:line="276" w:lineRule="auto"/>
              <w:rPr>
                <w:rFonts w:asciiTheme="majorHAnsi" w:hAnsiTheme="majorHAnsi" w:cstheme="majorHAnsi"/>
                <w:sz w:val="22"/>
                <w:szCs w:val="22"/>
              </w:rPr>
            </w:pPr>
            <w:sdt>
              <w:sdtPr>
                <w:rPr>
                  <w:rFonts w:asciiTheme="majorHAnsi" w:hAnsiTheme="majorHAnsi" w:cstheme="majorHAnsi"/>
                  <w:sz w:val="22"/>
                  <w:szCs w:val="22"/>
                </w:rPr>
                <w:id w:val="1637525195"/>
                <w:placeholder>
                  <w:docPart w:val="6EC37CC737F64737B908A14A1ACBA294"/>
                </w:placeholder>
                <w:text/>
              </w:sdtPr>
              <w:sdtEndPr/>
              <w:sdtContent>
                <w:r w:rsidR="008A6422" w:rsidRPr="00816B66">
                  <w:rPr>
                    <w:rFonts w:asciiTheme="majorHAnsi" w:hAnsiTheme="majorHAnsi" w:cstheme="majorHAnsi"/>
                    <w:sz w:val="22"/>
                    <w:szCs w:val="22"/>
                  </w:rPr>
                  <w:t xml:space="preserve">CORE </w:t>
                </w:r>
              </w:sdtContent>
            </w:sdt>
          </w:p>
        </w:tc>
      </w:tr>
      <w:tr w:rsidR="008A1B7B" w:rsidRPr="00816B66" w14:paraId="0DAFD014" w14:textId="77777777" w:rsidTr="00F57CCD">
        <w:tc>
          <w:tcPr>
            <w:tcW w:w="4788" w:type="dxa"/>
          </w:tcPr>
          <w:p w14:paraId="08FBDEE3" w14:textId="77777777" w:rsidR="008A1B7B" w:rsidRPr="00816B66" w:rsidRDefault="008A1B7B" w:rsidP="00C21887">
            <w:pPr>
              <w:tabs>
                <w:tab w:val="left" w:pos="4320"/>
                <w:tab w:val="right" w:pos="864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t>Planned Number of Sites:</w:t>
            </w:r>
          </w:p>
        </w:tc>
        <w:tc>
          <w:tcPr>
            <w:tcW w:w="4788" w:type="dxa"/>
          </w:tcPr>
          <w:p w14:paraId="41A262A9" w14:textId="4A96D6BF" w:rsidR="008A1B7B" w:rsidRPr="00816B66" w:rsidRDefault="003511F4" w:rsidP="001D372E">
            <w:pPr>
              <w:tabs>
                <w:tab w:val="left" w:pos="4320"/>
                <w:tab w:val="right" w:pos="8640"/>
              </w:tabs>
              <w:spacing w:before="120" w:after="40" w:line="276" w:lineRule="auto"/>
              <w:rPr>
                <w:rFonts w:asciiTheme="majorHAnsi" w:hAnsiTheme="majorHAnsi" w:cstheme="majorHAnsi"/>
                <w:sz w:val="22"/>
                <w:szCs w:val="22"/>
              </w:rPr>
            </w:pPr>
            <w:sdt>
              <w:sdtPr>
                <w:rPr>
                  <w:rFonts w:asciiTheme="majorHAnsi" w:hAnsiTheme="majorHAnsi" w:cstheme="majorHAnsi"/>
                  <w:sz w:val="22"/>
                  <w:szCs w:val="22"/>
                </w:rPr>
                <w:id w:val="-1219126494"/>
                <w:placeholder>
                  <w:docPart w:val="C3BCE9B5BDCA40AB8CD6EA5BB5B3CDDD"/>
                </w:placeholder>
                <w:text/>
              </w:sdtPr>
              <w:sdtEndPr/>
              <w:sdtContent>
                <w:r w:rsidR="00ED0370">
                  <w:rPr>
                    <w:rFonts w:asciiTheme="majorHAnsi" w:hAnsiTheme="majorHAnsi" w:cstheme="majorHAnsi"/>
                    <w:sz w:val="22"/>
                    <w:szCs w:val="22"/>
                  </w:rPr>
                  <w:t>To be determined (d</w:t>
                </w:r>
                <w:r w:rsidR="0073240F" w:rsidRPr="00816B66">
                  <w:rPr>
                    <w:rFonts w:asciiTheme="majorHAnsi" w:hAnsiTheme="majorHAnsi" w:cstheme="majorHAnsi"/>
                    <w:sz w:val="22"/>
                    <w:szCs w:val="22"/>
                  </w:rPr>
                  <w:t>epending on registry</w:t>
                </w:r>
                <w:r w:rsidR="00ED0370">
                  <w:rPr>
                    <w:rFonts w:asciiTheme="majorHAnsi" w:hAnsiTheme="majorHAnsi" w:cstheme="majorHAnsi"/>
                    <w:sz w:val="22"/>
                    <w:szCs w:val="22"/>
                  </w:rPr>
                  <w:t>)</w:t>
                </w:r>
              </w:sdtContent>
            </w:sdt>
          </w:p>
        </w:tc>
      </w:tr>
      <w:tr w:rsidR="008A1B7B" w:rsidRPr="00816B66" w14:paraId="79E3F7B2" w14:textId="77777777" w:rsidTr="00F57CCD">
        <w:tc>
          <w:tcPr>
            <w:tcW w:w="4788" w:type="dxa"/>
          </w:tcPr>
          <w:p w14:paraId="2CCE4B36" w14:textId="77777777" w:rsidR="008A1B7B" w:rsidRPr="00816B66" w:rsidRDefault="008A1B7B" w:rsidP="00C21887">
            <w:pPr>
              <w:tabs>
                <w:tab w:val="left" w:pos="4320"/>
                <w:tab w:val="right" w:pos="864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t>Single or Multi Country:</w:t>
            </w:r>
          </w:p>
        </w:tc>
        <w:tc>
          <w:tcPr>
            <w:tcW w:w="4788" w:type="dxa"/>
          </w:tcPr>
          <w:p w14:paraId="01281616" w14:textId="77777777" w:rsidR="008A1B7B" w:rsidRPr="00816B66" w:rsidRDefault="003511F4" w:rsidP="00C21887">
            <w:pPr>
              <w:tabs>
                <w:tab w:val="left" w:pos="4320"/>
                <w:tab w:val="right" w:pos="8640"/>
              </w:tabs>
              <w:spacing w:before="120" w:after="40" w:line="276" w:lineRule="auto"/>
              <w:rPr>
                <w:rFonts w:asciiTheme="majorHAnsi" w:hAnsiTheme="majorHAnsi" w:cstheme="majorHAnsi"/>
                <w:sz w:val="22"/>
                <w:szCs w:val="22"/>
              </w:rPr>
            </w:pPr>
            <w:sdt>
              <w:sdtPr>
                <w:rPr>
                  <w:rFonts w:asciiTheme="majorHAnsi" w:hAnsiTheme="majorHAnsi" w:cstheme="majorHAnsi"/>
                  <w:sz w:val="22"/>
                  <w:szCs w:val="22"/>
                </w:rPr>
                <w:id w:val="1310990373"/>
                <w:placeholder>
                  <w:docPart w:val="0457BAC5FDD3442EA5E9694B1C9649AB"/>
                </w:placeholder>
                <w:dropDownList>
                  <w:listItem w:displayText="Single" w:value="Single"/>
                  <w:listItem w:displayText="Multi Country" w:value="Multi Country"/>
                </w:dropDownList>
              </w:sdtPr>
              <w:sdtEndPr/>
              <w:sdtContent>
                <w:r w:rsidR="001D372E" w:rsidRPr="00816B66">
                  <w:rPr>
                    <w:rFonts w:asciiTheme="majorHAnsi" w:hAnsiTheme="majorHAnsi" w:cstheme="majorHAnsi"/>
                    <w:sz w:val="22"/>
                    <w:szCs w:val="22"/>
                  </w:rPr>
                  <w:t>Single</w:t>
                </w:r>
              </w:sdtContent>
            </w:sdt>
          </w:p>
        </w:tc>
      </w:tr>
      <w:tr w:rsidR="008A1B7B" w:rsidRPr="00816B66" w14:paraId="63585B49" w14:textId="77777777" w:rsidTr="00F57CCD">
        <w:tc>
          <w:tcPr>
            <w:tcW w:w="4788" w:type="dxa"/>
          </w:tcPr>
          <w:p w14:paraId="39A2603A" w14:textId="77777777" w:rsidR="008A1B7B" w:rsidRPr="00816B66" w:rsidRDefault="008A1B7B" w:rsidP="00C21887">
            <w:pPr>
              <w:tabs>
                <w:tab w:val="left" w:pos="4320"/>
                <w:tab w:val="right" w:pos="864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t>Area:</w:t>
            </w:r>
            <w:r w:rsidRPr="00816B66">
              <w:rPr>
                <w:rFonts w:asciiTheme="majorHAnsi" w:hAnsiTheme="majorHAnsi" w:cstheme="majorHAnsi"/>
                <w:i/>
                <w:sz w:val="22"/>
                <w:szCs w:val="22"/>
              </w:rPr>
              <w:t xml:space="preserve"> (select all that apply)</w:t>
            </w:r>
          </w:p>
        </w:tc>
        <w:tc>
          <w:tcPr>
            <w:tcW w:w="4788" w:type="dxa"/>
          </w:tcPr>
          <w:p w14:paraId="25525A21" w14:textId="7ABE9A48" w:rsidR="008A1B7B" w:rsidRPr="00816B66" w:rsidRDefault="003511F4" w:rsidP="00C21887">
            <w:pPr>
              <w:tabs>
                <w:tab w:val="left" w:pos="4320"/>
                <w:tab w:val="right" w:pos="8640"/>
              </w:tabs>
              <w:spacing w:before="120" w:after="40" w:line="276" w:lineRule="auto"/>
              <w:rPr>
                <w:rFonts w:asciiTheme="majorHAnsi" w:hAnsiTheme="majorHAnsi" w:cstheme="majorHAnsi"/>
                <w:sz w:val="22"/>
                <w:szCs w:val="22"/>
              </w:rPr>
            </w:pPr>
            <w:sdt>
              <w:sdtPr>
                <w:rPr>
                  <w:rStyle w:val="Platzhaltertext"/>
                  <w:rFonts w:asciiTheme="majorHAnsi" w:eastAsiaTheme="minorHAnsi" w:hAnsiTheme="majorHAnsi" w:cstheme="majorHAnsi"/>
                  <w:sz w:val="22"/>
                  <w:szCs w:val="22"/>
                </w:rPr>
                <w:id w:val="1036238623"/>
                <w14:checkbox>
                  <w14:checked w14:val="0"/>
                  <w14:checkedState w14:val="2612" w14:font="MS Gothic"/>
                  <w14:uncheckedState w14:val="2610" w14:font="MS Gothic"/>
                </w14:checkbox>
              </w:sdtPr>
              <w:sdtEndPr>
                <w:rPr>
                  <w:rStyle w:val="Platzhaltertext"/>
                </w:rPr>
              </w:sdtEndPr>
              <w:sdtContent>
                <w:r w:rsidR="008A1B7B" w:rsidRPr="00816B66">
                  <w:rPr>
                    <w:rStyle w:val="Platzhaltertext"/>
                    <w:rFonts w:ascii="Segoe UI Symbol" w:eastAsia="MS Gothic" w:hAnsi="Segoe UI Symbol" w:cs="Segoe UI Symbol"/>
                    <w:sz w:val="22"/>
                    <w:szCs w:val="22"/>
                  </w:rPr>
                  <w:t>☐</w:t>
                </w:r>
              </w:sdtContent>
            </w:sdt>
            <w:r w:rsidR="008A1B7B" w:rsidRPr="00816B66">
              <w:rPr>
                <w:rStyle w:val="Platzhaltertext"/>
                <w:rFonts w:asciiTheme="majorHAnsi" w:eastAsiaTheme="minorHAnsi" w:hAnsiTheme="majorHAnsi" w:cstheme="majorHAnsi"/>
                <w:sz w:val="22"/>
                <w:szCs w:val="22"/>
              </w:rPr>
              <w:t xml:space="preserve"> EEMEA   </w:t>
            </w:r>
            <w:sdt>
              <w:sdtPr>
                <w:rPr>
                  <w:rStyle w:val="Platzhaltertext"/>
                  <w:rFonts w:asciiTheme="majorHAnsi" w:eastAsiaTheme="minorHAnsi" w:hAnsiTheme="majorHAnsi" w:cstheme="majorHAnsi"/>
                  <w:sz w:val="22"/>
                  <w:szCs w:val="22"/>
                </w:rPr>
                <w:id w:val="-640968835"/>
                <w14:checkbox>
                  <w14:checked w14:val="0"/>
                  <w14:checkedState w14:val="2612" w14:font="MS Gothic"/>
                  <w14:uncheckedState w14:val="2610" w14:font="MS Gothic"/>
                </w14:checkbox>
              </w:sdtPr>
              <w:sdtEndPr>
                <w:rPr>
                  <w:rStyle w:val="Platzhaltertext"/>
                </w:rPr>
              </w:sdtEndPr>
              <w:sdtContent>
                <w:r w:rsidR="001D372E" w:rsidRPr="00816B66">
                  <w:rPr>
                    <w:rStyle w:val="Platzhaltertext"/>
                    <w:rFonts w:ascii="Segoe UI Symbol" w:eastAsia="MS Gothic" w:hAnsi="Segoe UI Symbol" w:cs="Segoe UI Symbol"/>
                    <w:sz w:val="22"/>
                    <w:szCs w:val="22"/>
                  </w:rPr>
                  <w:t>☐</w:t>
                </w:r>
              </w:sdtContent>
            </w:sdt>
            <w:r w:rsidR="008A1B7B" w:rsidRPr="00816B66">
              <w:rPr>
                <w:rStyle w:val="Platzhaltertext"/>
                <w:rFonts w:asciiTheme="majorHAnsi" w:eastAsiaTheme="minorHAnsi" w:hAnsiTheme="majorHAnsi" w:cstheme="majorHAnsi"/>
                <w:sz w:val="22"/>
                <w:szCs w:val="22"/>
              </w:rPr>
              <w:t xml:space="preserve"> JAPAC   </w:t>
            </w:r>
            <w:sdt>
              <w:sdtPr>
                <w:rPr>
                  <w:rStyle w:val="Platzhaltertext"/>
                  <w:rFonts w:asciiTheme="majorHAnsi" w:eastAsiaTheme="minorHAnsi" w:hAnsiTheme="majorHAnsi" w:cstheme="majorHAnsi"/>
                  <w:sz w:val="22"/>
                  <w:szCs w:val="22"/>
                </w:rPr>
                <w:id w:val="-1701304352"/>
                <w14:checkbox>
                  <w14:checked w14:val="0"/>
                  <w14:checkedState w14:val="2612" w14:font="MS Gothic"/>
                  <w14:uncheckedState w14:val="2610" w14:font="MS Gothic"/>
                </w14:checkbox>
              </w:sdtPr>
              <w:sdtEndPr>
                <w:rPr>
                  <w:rStyle w:val="Platzhaltertext"/>
                </w:rPr>
              </w:sdtEndPr>
              <w:sdtContent>
                <w:r w:rsidR="006538D8" w:rsidRPr="00816B66">
                  <w:rPr>
                    <w:rStyle w:val="Platzhaltertext"/>
                    <w:rFonts w:ascii="Segoe UI Symbol" w:eastAsia="MS Gothic" w:hAnsi="Segoe UI Symbol" w:cs="Segoe UI Symbol"/>
                    <w:sz w:val="22"/>
                    <w:szCs w:val="22"/>
                  </w:rPr>
                  <w:t>☐</w:t>
                </w:r>
              </w:sdtContent>
            </w:sdt>
            <w:r w:rsidR="008A1B7B" w:rsidRPr="00816B66">
              <w:rPr>
                <w:rStyle w:val="Platzhaltertext"/>
                <w:rFonts w:asciiTheme="majorHAnsi" w:eastAsiaTheme="minorHAnsi" w:hAnsiTheme="majorHAnsi" w:cstheme="majorHAnsi"/>
                <w:sz w:val="22"/>
                <w:szCs w:val="22"/>
              </w:rPr>
              <w:t xml:space="preserve">LA   </w:t>
            </w:r>
            <w:sdt>
              <w:sdtPr>
                <w:rPr>
                  <w:rStyle w:val="Platzhaltertext"/>
                  <w:rFonts w:asciiTheme="majorHAnsi" w:eastAsiaTheme="minorHAnsi" w:hAnsiTheme="majorHAnsi" w:cstheme="majorHAnsi"/>
                  <w:sz w:val="22"/>
                  <w:szCs w:val="22"/>
                </w:rPr>
                <w:id w:val="1459913695"/>
                <w14:checkbox>
                  <w14:checked w14:val="0"/>
                  <w14:checkedState w14:val="2612" w14:font="MS Gothic"/>
                  <w14:uncheckedState w14:val="2610" w14:font="MS Gothic"/>
                </w14:checkbox>
              </w:sdtPr>
              <w:sdtEndPr>
                <w:rPr>
                  <w:rStyle w:val="Platzhaltertext"/>
                </w:rPr>
              </w:sdtEndPr>
              <w:sdtContent>
                <w:r w:rsidR="008A1B7B" w:rsidRPr="00816B66">
                  <w:rPr>
                    <w:rStyle w:val="Platzhaltertext"/>
                    <w:rFonts w:ascii="Segoe UI Symbol" w:eastAsia="MS Gothic" w:hAnsi="Segoe UI Symbol" w:cs="Segoe UI Symbol"/>
                    <w:sz w:val="22"/>
                    <w:szCs w:val="22"/>
                  </w:rPr>
                  <w:t>☐</w:t>
                </w:r>
              </w:sdtContent>
            </w:sdt>
            <w:r w:rsidR="008A1B7B" w:rsidRPr="00816B66">
              <w:rPr>
                <w:rStyle w:val="Platzhaltertext"/>
                <w:rFonts w:asciiTheme="majorHAnsi" w:eastAsiaTheme="minorHAnsi" w:hAnsiTheme="majorHAnsi" w:cstheme="majorHAnsi"/>
                <w:sz w:val="22"/>
                <w:szCs w:val="22"/>
              </w:rPr>
              <w:t xml:space="preserve">US   </w:t>
            </w:r>
            <w:sdt>
              <w:sdtPr>
                <w:rPr>
                  <w:rStyle w:val="Platzhaltertext"/>
                  <w:rFonts w:asciiTheme="majorHAnsi" w:eastAsiaTheme="minorHAnsi" w:hAnsiTheme="majorHAnsi" w:cstheme="majorHAnsi"/>
                  <w:sz w:val="22"/>
                  <w:szCs w:val="22"/>
                </w:rPr>
                <w:id w:val="1804654795"/>
                <w14:checkbox>
                  <w14:checked w14:val="1"/>
                  <w14:checkedState w14:val="2612" w14:font="MS Gothic"/>
                  <w14:uncheckedState w14:val="2610" w14:font="MS Gothic"/>
                </w14:checkbox>
              </w:sdtPr>
              <w:sdtEndPr>
                <w:rPr>
                  <w:rStyle w:val="Platzhaltertext"/>
                </w:rPr>
              </w:sdtEndPr>
              <w:sdtContent>
                <w:r w:rsidR="00A67521" w:rsidRPr="00816B66">
                  <w:rPr>
                    <w:rStyle w:val="Platzhaltertext"/>
                    <w:rFonts w:ascii="Segoe UI Symbol" w:eastAsia="MS Gothic" w:hAnsi="Segoe UI Symbol" w:cs="Segoe UI Symbol"/>
                    <w:sz w:val="22"/>
                    <w:szCs w:val="22"/>
                  </w:rPr>
                  <w:t>☒</w:t>
                </w:r>
              </w:sdtContent>
            </w:sdt>
            <w:r w:rsidR="008A1B7B" w:rsidRPr="00816B66">
              <w:rPr>
                <w:rStyle w:val="Platzhaltertext"/>
                <w:rFonts w:asciiTheme="majorHAnsi" w:eastAsiaTheme="minorHAnsi" w:hAnsiTheme="majorHAnsi" w:cstheme="majorHAnsi"/>
                <w:sz w:val="22"/>
                <w:szCs w:val="22"/>
              </w:rPr>
              <w:t>WEC</w:t>
            </w:r>
          </w:p>
        </w:tc>
      </w:tr>
    </w:tbl>
    <w:p w14:paraId="4FB2DB4E" w14:textId="77777777" w:rsidR="007E1521" w:rsidRPr="00816B66" w:rsidRDefault="00274083" w:rsidP="007E1521">
      <w:pPr>
        <w:tabs>
          <w:tab w:val="left" w:pos="432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t>Planned Participating Countries:</w:t>
      </w:r>
      <w:r w:rsidR="007E1521" w:rsidRPr="00816B66">
        <w:rPr>
          <w:rFonts w:asciiTheme="majorHAnsi" w:hAnsiTheme="majorHAnsi" w:cstheme="majorHAnsi"/>
          <w:sz w:val="22"/>
          <w:szCs w:val="22"/>
        </w:rPr>
        <w:t xml:space="preserve"> </w:t>
      </w:r>
      <w:r w:rsidR="007E1521" w:rsidRPr="00816B66">
        <w:rPr>
          <w:rFonts w:asciiTheme="majorHAnsi" w:hAnsiTheme="majorHAnsi" w:cstheme="majorHAnsi"/>
          <w:sz w:val="22"/>
          <w:szCs w:val="22"/>
        </w:rPr>
        <w:tab/>
      </w:r>
    </w:p>
    <w:tbl>
      <w:tblPr>
        <w:tblStyle w:val="Tabellenraster"/>
        <w:tblW w:w="0" w:type="auto"/>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ook w:val="04A0" w:firstRow="1" w:lastRow="0" w:firstColumn="1" w:lastColumn="0" w:noHBand="0" w:noVBand="1"/>
      </w:tblPr>
      <w:tblGrid>
        <w:gridCol w:w="9350"/>
      </w:tblGrid>
      <w:tr w:rsidR="007E1521" w:rsidRPr="00816B66" w14:paraId="1E84E345" w14:textId="77777777">
        <w:tc>
          <w:tcPr>
            <w:tcW w:w="9576" w:type="dxa"/>
            <w:shd w:val="clear" w:color="auto" w:fill="auto"/>
          </w:tcPr>
          <w:p w14:paraId="1B942CBC" w14:textId="411833AB" w:rsidR="007E1521" w:rsidRPr="00816B66" w:rsidRDefault="00EA4A71">
            <w:pPr>
              <w:tabs>
                <w:tab w:val="left" w:pos="432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t>Germany</w:t>
            </w:r>
          </w:p>
        </w:tc>
      </w:tr>
    </w:tbl>
    <w:p w14:paraId="6B0F7FAB" w14:textId="77777777" w:rsidR="00274083" w:rsidRPr="00816B66" w:rsidRDefault="00274083" w:rsidP="007E1521">
      <w:pPr>
        <w:tabs>
          <w:tab w:val="left" w:pos="4320"/>
        </w:tabs>
        <w:spacing w:line="276" w:lineRule="auto"/>
        <w:rPr>
          <w:rFonts w:asciiTheme="majorHAnsi" w:hAnsiTheme="majorHAnsi" w:cstheme="majorHAnsi"/>
          <w:sz w:val="16"/>
          <w:szCs w:val="16"/>
        </w:rPr>
      </w:pPr>
    </w:p>
    <w:tbl>
      <w:tblPr>
        <w:tblStyle w:val="HelleSchattierung"/>
        <w:tblW w:w="0" w:type="auto"/>
        <w:tblBorders>
          <w:top w:val="dotted" w:sz="4" w:space="0" w:color="auto"/>
          <w:left w:val="dotted" w:sz="4" w:space="0" w:color="auto"/>
          <w:bottom w:val="dotted" w:sz="4" w:space="0" w:color="auto"/>
          <w:right w:val="dotted" w:sz="4" w:space="0" w:color="auto"/>
        </w:tblBorders>
        <w:tblLook w:val="04A0" w:firstRow="1" w:lastRow="0" w:firstColumn="1" w:lastColumn="0" w:noHBand="0" w:noVBand="1"/>
      </w:tblPr>
      <w:tblGrid>
        <w:gridCol w:w="9350"/>
      </w:tblGrid>
      <w:tr w:rsidR="00274083" w:rsidRPr="00816B66" w14:paraId="70798AD1" w14:textId="77777777" w:rsidTr="005F0C8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76" w:type="dxa"/>
            <w:shd w:val="clear" w:color="auto" w:fill="A6A6A6" w:themeFill="background1" w:themeFillShade="A6"/>
            <w:vAlign w:val="center"/>
          </w:tcPr>
          <w:p w14:paraId="4CA1A667" w14:textId="77777777" w:rsidR="00274083" w:rsidRPr="00816B66" w:rsidRDefault="00274083" w:rsidP="00470449">
            <w:pPr>
              <w:spacing w:before="40" w:after="40" w:line="276" w:lineRule="auto"/>
              <w:rPr>
                <w:rFonts w:asciiTheme="majorHAnsi" w:hAnsiTheme="majorHAnsi" w:cstheme="majorHAnsi"/>
                <w:color w:val="FFFFFF" w:themeColor="background1"/>
                <w:sz w:val="24"/>
                <w:szCs w:val="22"/>
              </w:rPr>
            </w:pPr>
            <w:r w:rsidRPr="00816B66">
              <w:rPr>
                <w:rFonts w:asciiTheme="majorHAnsi" w:hAnsiTheme="majorHAnsi" w:cstheme="majorHAnsi"/>
                <w:color w:val="FFFFFF" w:themeColor="background1"/>
                <w:sz w:val="24"/>
                <w:szCs w:val="22"/>
              </w:rPr>
              <w:t>Detailed Study Information</w:t>
            </w:r>
          </w:p>
        </w:tc>
      </w:tr>
    </w:tbl>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4"/>
        <w:gridCol w:w="4676"/>
      </w:tblGrid>
      <w:tr w:rsidR="00F57CCD" w:rsidRPr="00816B66" w14:paraId="26A2BE3C" w14:textId="77777777" w:rsidTr="00F57CCD">
        <w:tc>
          <w:tcPr>
            <w:tcW w:w="4788" w:type="dxa"/>
          </w:tcPr>
          <w:p w14:paraId="01CF661F" w14:textId="77777777" w:rsidR="00F57CCD" w:rsidRPr="00816B66" w:rsidRDefault="00F57CCD" w:rsidP="00C21887">
            <w:pPr>
              <w:tabs>
                <w:tab w:val="left" w:pos="432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t>Therapeutic Area (TA):</w:t>
            </w:r>
          </w:p>
        </w:tc>
        <w:tc>
          <w:tcPr>
            <w:tcW w:w="4788" w:type="dxa"/>
          </w:tcPr>
          <w:p w14:paraId="0C8D5FD9" w14:textId="3286E909" w:rsidR="00F57CCD" w:rsidRPr="00816B66" w:rsidRDefault="003511F4" w:rsidP="00C21887">
            <w:pPr>
              <w:tabs>
                <w:tab w:val="left" w:pos="4320"/>
              </w:tabs>
              <w:spacing w:before="120" w:after="40" w:line="276" w:lineRule="auto"/>
              <w:rPr>
                <w:rFonts w:asciiTheme="majorHAnsi" w:hAnsiTheme="majorHAnsi" w:cstheme="majorHAnsi"/>
                <w:sz w:val="22"/>
                <w:szCs w:val="22"/>
              </w:rPr>
            </w:pPr>
            <w:sdt>
              <w:sdtPr>
                <w:rPr>
                  <w:rFonts w:asciiTheme="majorHAnsi" w:hAnsiTheme="majorHAnsi" w:cstheme="majorHAnsi"/>
                  <w:sz w:val="22"/>
                  <w:szCs w:val="22"/>
                </w:rPr>
                <w:id w:val="-1972812820"/>
                <w:dropDownList>
                  <w:listItem w:displayText="HCV" w:value="HCV"/>
                  <w:listItem w:displayText="Immunology" w:value="Immunology"/>
                  <w:listItem w:displayText="Oncology" w:value="Oncology"/>
                  <w:listItem w:displayText="Specialty" w:value="Specialty"/>
                </w:dropDownList>
              </w:sdtPr>
              <w:sdtEndPr/>
              <w:sdtContent>
                <w:r w:rsidR="00EA4A71" w:rsidRPr="00816B66">
                  <w:rPr>
                    <w:rFonts w:asciiTheme="majorHAnsi" w:hAnsiTheme="majorHAnsi" w:cstheme="majorHAnsi"/>
                    <w:sz w:val="22"/>
                    <w:szCs w:val="22"/>
                  </w:rPr>
                  <w:t>Oncology</w:t>
                </w:r>
              </w:sdtContent>
            </w:sdt>
          </w:p>
        </w:tc>
      </w:tr>
    </w:tbl>
    <w:p w14:paraId="4C68C952" w14:textId="77777777" w:rsidR="00274083" w:rsidRPr="00816B66" w:rsidRDefault="00274083" w:rsidP="00C21887">
      <w:pPr>
        <w:tabs>
          <w:tab w:val="left" w:pos="4320"/>
        </w:tabs>
        <w:spacing w:before="120" w:after="40" w:line="276" w:lineRule="auto"/>
        <w:rPr>
          <w:rStyle w:val="Platzhaltertext"/>
          <w:rFonts w:asciiTheme="majorHAnsi" w:eastAsiaTheme="minorHAnsi" w:hAnsiTheme="majorHAnsi" w:cstheme="majorHAnsi"/>
          <w:sz w:val="22"/>
          <w:szCs w:val="22"/>
        </w:rPr>
      </w:pPr>
      <w:r w:rsidRPr="00816B66">
        <w:rPr>
          <w:rFonts w:asciiTheme="majorHAnsi" w:hAnsiTheme="majorHAnsi" w:cstheme="majorHAnsi"/>
          <w:sz w:val="22"/>
          <w:szCs w:val="22"/>
        </w:rPr>
        <w:t xml:space="preserve">TA Description: </w:t>
      </w:r>
      <w:r w:rsidRPr="00816B66">
        <w:rPr>
          <w:rFonts w:asciiTheme="majorHAnsi" w:hAnsiTheme="majorHAnsi" w:cstheme="majorHAnsi"/>
          <w:i/>
          <w:sz w:val="22"/>
          <w:szCs w:val="22"/>
        </w:rPr>
        <w:t>(select</w:t>
      </w:r>
      <w:r w:rsidR="009C7CCA" w:rsidRPr="00816B66">
        <w:rPr>
          <w:rFonts w:asciiTheme="majorHAnsi" w:hAnsiTheme="majorHAnsi" w:cstheme="majorHAnsi"/>
          <w:i/>
          <w:sz w:val="22"/>
          <w:szCs w:val="22"/>
        </w:rPr>
        <w:t xml:space="preserve"> all that apply</w:t>
      </w:r>
      <w:r w:rsidRPr="00816B66">
        <w:rPr>
          <w:rFonts w:asciiTheme="majorHAnsi" w:hAnsiTheme="majorHAnsi" w:cstheme="majorHAnsi"/>
          <w:i/>
          <w:sz w:val="22"/>
          <w:szCs w:val="22"/>
        </w:rPr>
        <w:t>)</w:t>
      </w:r>
      <w:r w:rsidRPr="00816B66">
        <w:rPr>
          <w:rFonts w:asciiTheme="majorHAnsi" w:hAnsiTheme="majorHAnsi" w:cstheme="majorHAnsi"/>
          <w:sz w:val="22"/>
          <w:szCs w:val="22"/>
        </w:rPr>
        <w:tab/>
      </w:r>
    </w:p>
    <w:tbl>
      <w:tblPr>
        <w:tblStyle w:val="Tabellenraste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3122"/>
        <w:gridCol w:w="3580"/>
        <w:gridCol w:w="2648"/>
      </w:tblGrid>
      <w:tr w:rsidR="009C7CCA" w:rsidRPr="00816B66" w14:paraId="54B5C1DB" w14:textId="77777777" w:rsidTr="00341853">
        <w:tc>
          <w:tcPr>
            <w:tcW w:w="3192" w:type="dxa"/>
          </w:tcPr>
          <w:p w14:paraId="6B002EF5" w14:textId="77777777" w:rsidR="0054759B" w:rsidRPr="00816B66" w:rsidRDefault="003511F4" w:rsidP="0054759B">
            <w:pPr>
              <w:tabs>
                <w:tab w:val="left" w:pos="4320"/>
              </w:tabs>
              <w:spacing w:line="276" w:lineRule="auto"/>
              <w:rPr>
                <w:rStyle w:val="Platzhaltertext"/>
                <w:rFonts w:asciiTheme="majorHAnsi" w:eastAsiaTheme="minorHAnsi" w:hAnsiTheme="majorHAnsi" w:cstheme="majorHAnsi"/>
                <w:sz w:val="22"/>
                <w:szCs w:val="22"/>
              </w:rPr>
            </w:pPr>
            <w:sdt>
              <w:sdtPr>
                <w:rPr>
                  <w:rStyle w:val="Platzhaltertext"/>
                  <w:rFonts w:asciiTheme="majorHAnsi" w:eastAsiaTheme="minorHAnsi" w:hAnsiTheme="majorHAnsi" w:cstheme="majorHAnsi"/>
                  <w:sz w:val="22"/>
                  <w:szCs w:val="22"/>
                </w:rPr>
                <w:id w:val="541412078"/>
                <w14:checkbox>
                  <w14:checked w14:val="0"/>
                  <w14:checkedState w14:val="2612" w14:font="MS Gothic"/>
                  <w14:uncheckedState w14:val="2610" w14:font="MS Gothic"/>
                </w14:checkbox>
              </w:sdtPr>
              <w:sdtEndPr>
                <w:rPr>
                  <w:rStyle w:val="Platzhaltertext"/>
                </w:rPr>
              </w:sdtEndPr>
              <w:sdtContent>
                <w:r w:rsidR="0054759B" w:rsidRPr="00816B66">
                  <w:rPr>
                    <w:rStyle w:val="Platzhaltertext"/>
                    <w:rFonts w:ascii="Segoe UI Symbol" w:eastAsia="MS Gothic" w:hAnsi="Segoe UI Symbol" w:cs="Segoe UI Symbol"/>
                    <w:sz w:val="22"/>
                    <w:szCs w:val="22"/>
                  </w:rPr>
                  <w:t>☐</w:t>
                </w:r>
              </w:sdtContent>
            </w:sdt>
            <w:r w:rsidR="0054759B" w:rsidRPr="00816B66">
              <w:rPr>
                <w:rStyle w:val="Platzhaltertext"/>
                <w:rFonts w:asciiTheme="majorHAnsi" w:eastAsiaTheme="minorHAnsi" w:hAnsiTheme="majorHAnsi" w:cstheme="majorHAnsi"/>
                <w:sz w:val="22"/>
                <w:szCs w:val="22"/>
              </w:rPr>
              <w:t xml:space="preserve"> Immunology: BioT</w:t>
            </w:r>
          </w:p>
          <w:p w14:paraId="01165F33" w14:textId="77777777" w:rsidR="009C7CCA" w:rsidRPr="00816B66" w:rsidRDefault="003511F4" w:rsidP="0054759B">
            <w:pPr>
              <w:tabs>
                <w:tab w:val="left" w:pos="4320"/>
              </w:tabs>
              <w:spacing w:line="276" w:lineRule="auto"/>
              <w:rPr>
                <w:rStyle w:val="Platzhaltertext"/>
                <w:rFonts w:asciiTheme="majorHAnsi" w:eastAsiaTheme="minorHAnsi" w:hAnsiTheme="majorHAnsi" w:cstheme="majorHAnsi"/>
                <w:sz w:val="22"/>
                <w:szCs w:val="22"/>
              </w:rPr>
            </w:pPr>
            <w:sdt>
              <w:sdtPr>
                <w:rPr>
                  <w:rStyle w:val="Platzhaltertext"/>
                  <w:rFonts w:asciiTheme="majorHAnsi" w:eastAsiaTheme="minorHAnsi" w:hAnsiTheme="majorHAnsi" w:cstheme="majorHAnsi"/>
                  <w:sz w:val="22"/>
                  <w:szCs w:val="22"/>
                </w:rPr>
                <w:id w:val="-868295194"/>
                <w14:checkbox>
                  <w14:checked w14:val="0"/>
                  <w14:checkedState w14:val="2612" w14:font="MS Gothic"/>
                  <w14:uncheckedState w14:val="2610" w14:font="MS Gothic"/>
                </w14:checkbox>
              </w:sdtPr>
              <w:sdtEndPr>
                <w:rPr>
                  <w:rStyle w:val="Platzhaltertext"/>
                </w:rPr>
              </w:sdtEndPr>
              <w:sdtContent>
                <w:r w:rsidR="000472DA" w:rsidRPr="00816B66">
                  <w:rPr>
                    <w:rStyle w:val="Platzhaltertext"/>
                    <w:rFonts w:ascii="Segoe UI Symbol" w:eastAsia="MS Gothic" w:hAnsi="Segoe UI Symbol" w:cs="Segoe UI Symbol"/>
                    <w:sz w:val="22"/>
                    <w:szCs w:val="22"/>
                  </w:rPr>
                  <w:t>☐</w:t>
                </w:r>
              </w:sdtContent>
            </w:sdt>
            <w:r w:rsidR="000472DA" w:rsidRPr="00816B66">
              <w:rPr>
                <w:rStyle w:val="Platzhaltertext"/>
                <w:rFonts w:asciiTheme="majorHAnsi" w:eastAsiaTheme="minorHAnsi" w:hAnsiTheme="majorHAnsi" w:cstheme="majorHAnsi"/>
                <w:sz w:val="22"/>
                <w:szCs w:val="22"/>
              </w:rPr>
              <w:t xml:space="preserve"> </w:t>
            </w:r>
            <w:r w:rsidR="0054759B" w:rsidRPr="00816B66">
              <w:rPr>
                <w:rStyle w:val="Platzhaltertext"/>
                <w:rFonts w:asciiTheme="majorHAnsi" w:eastAsiaTheme="minorHAnsi" w:hAnsiTheme="majorHAnsi" w:cstheme="majorHAnsi"/>
                <w:sz w:val="22"/>
                <w:szCs w:val="22"/>
              </w:rPr>
              <w:t>Immunology: Derm</w:t>
            </w:r>
            <w:r w:rsidR="000472DA" w:rsidRPr="00816B66">
              <w:rPr>
                <w:rStyle w:val="Platzhaltertext"/>
                <w:rFonts w:asciiTheme="majorHAnsi" w:eastAsiaTheme="minorHAnsi" w:hAnsiTheme="majorHAnsi" w:cstheme="majorHAnsi"/>
                <w:sz w:val="22"/>
                <w:szCs w:val="22"/>
              </w:rPr>
              <w:br/>
            </w:r>
            <w:sdt>
              <w:sdtPr>
                <w:rPr>
                  <w:rStyle w:val="Platzhaltertext"/>
                  <w:rFonts w:asciiTheme="majorHAnsi" w:eastAsiaTheme="minorHAnsi" w:hAnsiTheme="majorHAnsi" w:cstheme="majorHAnsi"/>
                  <w:sz w:val="22"/>
                  <w:szCs w:val="22"/>
                </w:rPr>
                <w:id w:val="470032021"/>
                <w14:checkbox>
                  <w14:checked w14:val="0"/>
                  <w14:checkedState w14:val="2612" w14:font="MS Gothic"/>
                  <w14:uncheckedState w14:val="2610" w14:font="MS Gothic"/>
                </w14:checkbox>
              </w:sdtPr>
              <w:sdtEndPr>
                <w:rPr>
                  <w:rStyle w:val="Platzhaltertext"/>
                </w:rPr>
              </w:sdtEndPr>
              <w:sdtContent>
                <w:r w:rsidR="00AE17E8" w:rsidRPr="00816B66">
                  <w:rPr>
                    <w:rStyle w:val="Platzhaltertext"/>
                    <w:rFonts w:ascii="Segoe UI Symbol" w:eastAsia="MS Gothic" w:hAnsi="Segoe UI Symbol" w:cs="Segoe UI Symbol"/>
                    <w:sz w:val="22"/>
                    <w:szCs w:val="22"/>
                  </w:rPr>
                  <w:t>☐</w:t>
                </w:r>
              </w:sdtContent>
            </w:sdt>
            <w:r w:rsidR="000472DA" w:rsidRPr="00816B66">
              <w:rPr>
                <w:rStyle w:val="Platzhaltertext"/>
                <w:rFonts w:asciiTheme="majorHAnsi" w:eastAsiaTheme="minorHAnsi" w:hAnsiTheme="majorHAnsi" w:cstheme="majorHAnsi"/>
                <w:sz w:val="22"/>
                <w:szCs w:val="22"/>
              </w:rPr>
              <w:t xml:space="preserve"> </w:t>
            </w:r>
            <w:r w:rsidR="009C7CCA" w:rsidRPr="00816B66">
              <w:rPr>
                <w:rStyle w:val="Platzhaltertext"/>
                <w:rFonts w:asciiTheme="majorHAnsi" w:eastAsiaTheme="minorHAnsi" w:hAnsiTheme="majorHAnsi" w:cstheme="majorHAnsi"/>
                <w:sz w:val="22"/>
                <w:szCs w:val="22"/>
              </w:rPr>
              <w:t>Immunology</w:t>
            </w:r>
            <w:r w:rsidR="0054759B" w:rsidRPr="00816B66">
              <w:rPr>
                <w:rStyle w:val="Platzhaltertext"/>
                <w:rFonts w:asciiTheme="majorHAnsi" w:eastAsiaTheme="minorHAnsi" w:hAnsiTheme="majorHAnsi" w:cstheme="majorHAnsi"/>
                <w:sz w:val="22"/>
                <w:szCs w:val="22"/>
              </w:rPr>
              <w:t>:</w:t>
            </w:r>
            <w:r w:rsidR="009C7CCA" w:rsidRPr="00816B66">
              <w:rPr>
                <w:rStyle w:val="Platzhaltertext"/>
                <w:rFonts w:asciiTheme="majorHAnsi" w:eastAsiaTheme="minorHAnsi" w:hAnsiTheme="majorHAnsi" w:cstheme="majorHAnsi"/>
                <w:sz w:val="22"/>
                <w:szCs w:val="22"/>
              </w:rPr>
              <w:t xml:space="preserve"> Gastro</w:t>
            </w:r>
            <w:r w:rsidR="000472DA" w:rsidRPr="00816B66">
              <w:rPr>
                <w:rStyle w:val="Platzhaltertext"/>
                <w:rFonts w:asciiTheme="majorHAnsi" w:eastAsiaTheme="minorHAnsi" w:hAnsiTheme="majorHAnsi" w:cstheme="majorHAnsi"/>
                <w:sz w:val="22"/>
                <w:szCs w:val="22"/>
              </w:rPr>
              <w:br/>
            </w:r>
            <w:sdt>
              <w:sdtPr>
                <w:rPr>
                  <w:rStyle w:val="Platzhaltertext"/>
                  <w:rFonts w:asciiTheme="majorHAnsi" w:eastAsiaTheme="minorHAnsi" w:hAnsiTheme="majorHAnsi" w:cstheme="majorHAnsi"/>
                  <w:sz w:val="22"/>
                  <w:szCs w:val="22"/>
                </w:rPr>
                <w:id w:val="-1018850502"/>
                <w14:checkbox>
                  <w14:checked w14:val="0"/>
                  <w14:checkedState w14:val="2612" w14:font="MS Gothic"/>
                  <w14:uncheckedState w14:val="2610" w14:font="MS Gothic"/>
                </w14:checkbox>
              </w:sdtPr>
              <w:sdtEndPr>
                <w:rPr>
                  <w:rStyle w:val="Platzhaltertext"/>
                </w:rPr>
              </w:sdtEndPr>
              <w:sdtContent>
                <w:r w:rsidR="000472DA" w:rsidRPr="00816B66">
                  <w:rPr>
                    <w:rStyle w:val="Platzhaltertext"/>
                    <w:rFonts w:ascii="Segoe UI Symbol" w:eastAsia="MS Gothic" w:hAnsi="Segoe UI Symbol" w:cs="Segoe UI Symbol"/>
                    <w:sz w:val="22"/>
                    <w:szCs w:val="22"/>
                  </w:rPr>
                  <w:t>☐</w:t>
                </w:r>
              </w:sdtContent>
            </w:sdt>
            <w:r w:rsidR="000472DA" w:rsidRPr="00816B66">
              <w:rPr>
                <w:rStyle w:val="Platzhaltertext"/>
                <w:rFonts w:asciiTheme="majorHAnsi" w:eastAsiaTheme="minorHAnsi" w:hAnsiTheme="majorHAnsi" w:cstheme="majorHAnsi"/>
                <w:sz w:val="22"/>
                <w:szCs w:val="22"/>
              </w:rPr>
              <w:t xml:space="preserve"> </w:t>
            </w:r>
            <w:r w:rsidR="009C7CCA" w:rsidRPr="00816B66">
              <w:rPr>
                <w:rStyle w:val="Platzhaltertext"/>
                <w:rFonts w:asciiTheme="majorHAnsi" w:eastAsiaTheme="minorHAnsi" w:hAnsiTheme="majorHAnsi" w:cstheme="majorHAnsi"/>
                <w:sz w:val="22"/>
                <w:szCs w:val="22"/>
              </w:rPr>
              <w:t>Immunology</w:t>
            </w:r>
            <w:r w:rsidR="0054759B" w:rsidRPr="00816B66">
              <w:rPr>
                <w:rStyle w:val="Platzhaltertext"/>
                <w:rFonts w:asciiTheme="majorHAnsi" w:eastAsiaTheme="minorHAnsi" w:hAnsiTheme="majorHAnsi" w:cstheme="majorHAnsi"/>
                <w:sz w:val="22"/>
                <w:szCs w:val="22"/>
              </w:rPr>
              <w:t>:</w:t>
            </w:r>
            <w:r w:rsidR="009C7CCA" w:rsidRPr="00816B66">
              <w:rPr>
                <w:rStyle w:val="Platzhaltertext"/>
                <w:rFonts w:asciiTheme="majorHAnsi" w:eastAsiaTheme="minorHAnsi" w:hAnsiTheme="majorHAnsi" w:cstheme="majorHAnsi"/>
                <w:sz w:val="22"/>
                <w:szCs w:val="22"/>
              </w:rPr>
              <w:t xml:space="preserve"> Rheum</w:t>
            </w:r>
            <w:r w:rsidR="00B47A07" w:rsidRPr="00816B66">
              <w:rPr>
                <w:rStyle w:val="Platzhaltertext"/>
                <w:rFonts w:asciiTheme="majorHAnsi" w:eastAsiaTheme="minorHAnsi" w:hAnsiTheme="majorHAnsi" w:cstheme="majorHAnsi"/>
                <w:sz w:val="22"/>
                <w:szCs w:val="22"/>
              </w:rPr>
              <w:t>/Uveitis</w:t>
            </w:r>
          </w:p>
        </w:tc>
        <w:tc>
          <w:tcPr>
            <w:tcW w:w="3666" w:type="dxa"/>
          </w:tcPr>
          <w:p w14:paraId="524ED41C" w14:textId="77777777" w:rsidR="0052307E" w:rsidRPr="00816B66" w:rsidRDefault="003511F4" w:rsidP="008A35F8">
            <w:pPr>
              <w:tabs>
                <w:tab w:val="left" w:pos="4320"/>
              </w:tabs>
              <w:spacing w:line="276" w:lineRule="auto"/>
              <w:rPr>
                <w:rStyle w:val="Platzhaltertext"/>
                <w:rFonts w:asciiTheme="majorHAnsi" w:eastAsiaTheme="minorHAnsi" w:hAnsiTheme="majorHAnsi" w:cstheme="majorHAnsi"/>
                <w:sz w:val="22"/>
                <w:szCs w:val="22"/>
              </w:rPr>
            </w:pPr>
            <w:sdt>
              <w:sdtPr>
                <w:rPr>
                  <w:rStyle w:val="Platzhaltertext"/>
                  <w:rFonts w:asciiTheme="majorHAnsi" w:eastAsiaTheme="minorHAnsi" w:hAnsiTheme="majorHAnsi" w:cstheme="majorHAnsi"/>
                  <w:sz w:val="22"/>
                  <w:szCs w:val="22"/>
                </w:rPr>
                <w:id w:val="1292020538"/>
                <w14:checkbox>
                  <w14:checked w14:val="0"/>
                  <w14:checkedState w14:val="2612" w14:font="MS Gothic"/>
                  <w14:uncheckedState w14:val="2610" w14:font="MS Gothic"/>
                </w14:checkbox>
              </w:sdtPr>
              <w:sdtEndPr>
                <w:rPr>
                  <w:rStyle w:val="Platzhaltertext"/>
                </w:rPr>
              </w:sdtEndPr>
              <w:sdtContent>
                <w:r w:rsidR="000472DA" w:rsidRPr="00816B66">
                  <w:rPr>
                    <w:rStyle w:val="Platzhaltertext"/>
                    <w:rFonts w:ascii="Segoe UI Symbol" w:eastAsia="MS Gothic" w:hAnsi="Segoe UI Symbol" w:cs="Segoe UI Symbol"/>
                    <w:sz w:val="22"/>
                    <w:szCs w:val="22"/>
                  </w:rPr>
                  <w:t>☐</w:t>
                </w:r>
              </w:sdtContent>
            </w:sdt>
            <w:r w:rsidR="000472DA" w:rsidRPr="00816B66">
              <w:rPr>
                <w:rStyle w:val="Platzhaltertext"/>
                <w:rFonts w:asciiTheme="majorHAnsi" w:eastAsiaTheme="minorHAnsi" w:hAnsiTheme="majorHAnsi" w:cstheme="majorHAnsi"/>
                <w:sz w:val="22"/>
                <w:szCs w:val="22"/>
              </w:rPr>
              <w:t xml:space="preserve"> </w:t>
            </w:r>
            <w:r w:rsidR="0054759B" w:rsidRPr="00816B66">
              <w:rPr>
                <w:rStyle w:val="Platzhaltertext"/>
                <w:rFonts w:asciiTheme="majorHAnsi" w:eastAsiaTheme="minorHAnsi" w:hAnsiTheme="majorHAnsi" w:cstheme="majorHAnsi"/>
                <w:sz w:val="22"/>
                <w:szCs w:val="22"/>
              </w:rPr>
              <w:t>Men’s/Women’s Health</w:t>
            </w:r>
          </w:p>
          <w:p w14:paraId="352C12EF" w14:textId="77777777" w:rsidR="0052307E" w:rsidRPr="00816B66" w:rsidRDefault="003511F4" w:rsidP="0054759B">
            <w:pPr>
              <w:tabs>
                <w:tab w:val="left" w:pos="4320"/>
              </w:tabs>
              <w:spacing w:line="276" w:lineRule="auto"/>
              <w:rPr>
                <w:rStyle w:val="Platzhaltertext"/>
                <w:rFonts w:asciiTheme="majorHAnsi" w:eastAsiaTheme="minorHAnsi" w:hAnsiTheme="majorHAnsi" w:cstheme="majorHAnsi"/>
                <w:sz w:val="22"/>
                <w:szCs w:val="22"/>
              </w:rPr>
            </w:pPr>
            <w:sdt>
              <w:sdtPr>
                <w:rPr>
                  <w:rStyle w:val="Platzhaltertext"/>
                  <w:rFonts w:asciiTheme="majorHAnsi" w:eastAsiaTheme="minorHAnsi" w:hAnsiTheme="majorHAnsi" w:cstheme="majorHAnsi"/>
                  <w:sz w:val="22"/>
                  <w:szCs w:val="22"/>
                </w:rPr>
                <w:id w:val="759256558"/>
                <w14:checkbox>
                  <w14:checked w14:val="0"/>
                  <w14:checkedState w14:val="2612" w14:font="MS Gothic"/>
                  <w14:uncheckedState w14:val="2610" w14:font="MS Gothic"/>
                </w14:checkbox>
              </w:sdtPr>
              <w:sdtEndPr>
                <w:rPr>
                  <w:rStyle w:val="Platzhaltertext"/>
                </w:rPr>
              </w:sdtEndPr>
              <w:sdtContent>
                <w:r w:rsidR="000472DA" w:rsidRPr="00816B66">
                  <w:rPr>
                    <w:rStyle w:val="Platzhaltertext"/>
                    <w:rFonts w:ascii="Segoe UI Symbol" w:eastAsia="MS Gothic" w:hAnsi="Segoe UI Symbol" w:cs="Segoe UI Symbol"/>
                    <w:sz w:val="22"/>
                    <w:szCs w:val="22"/>
                  </w:rPr>
                  <w:t>☐</w:t>
                </w:r>
              </w:sdtContent>
            </w:sdt>
            <w:r w:rsidR="000472DA" w:rsidRPr="00816B66">
              <w:rPr>
                <w:rStyle w:val="Platzhaltertext"/>
                <w:rFonts w:asciiTheme="majorHAnsi" w:eastAsiaTheme="minorHAnsi" w:hAnsiTheme="majorHAnsi" w:cstheme="majorHAnsi"/>
                <w:sz w:val="22"/>
                <w:szCs w:val="22"/>
              </w:rPr>
              <w:t xml:space="preserve"> </w:t>
            </w:r>
            <w:r w:rsidR="0052307E" w:rsidRPr="00816B66">
              <w:rPr>
                <w:rStyle w:val="Platzhaltertext"/>
                <w:rFonts w:asciiTheme="majorHAnsi" w:eastAsiaTheme="minorHAnsi" w:hAnsiTheme="majorHAnsi" w:cstheme="majorHAnsi"/>
                <w:sz w:val="22"/>
                <w:szCs w:val="22"/>
              </w:rPr>
              <w:t>Neuroscience</w:t>
            </w:r>
          </w:p>
          <w:p w14:paraId="76DF3B2E" w14:textId="5E35065B" w:rsidR="0052307E" w:rsidRPr="00816B66" w:rsidRDefault="003511F4" w:rsidP="008A35F8">
            <w:pPr>
              <w:tabs>
                <w:tab w:val="left" w:pos="4320"/>
              </w:tabs>
              <w:spacing w:line="276" w:lineRule="auto"/>
              <w:rPr>
                <w:rStyle w:val="Platzhaltertext"/>
                <w:rFonts w:asciiTheme="majorHAnsi" w:eastAsiaTheme="minorHAnsi" w:hAnsiTheme="majorHAnsi" w:cstheme="majorHAnsi"/>
                <w:sz w:val="22"/>
                <w:szCs w:val="22"/>
              </w:rPr>
            </w:pPr>
            <w:sdt>
              <w:sdtPr>
                <w:rPr>
                  <w:rStyle w:val="Platzhaltertext"/>
                  <w:rFonts w:asciiTheme="majorHAnsi" w:eastAsiaTheme="minorHAnsi" w:hAnsiTheme="majorHAnsi" w:cstheme="majorHAnsi"/>
                  <w:sz w:val="22"/>
                  <w:szCs w:val="22"/>
                </w:rPr>
                <w:id w:val="1236823995"/>
                <w14:checkbox>
                  <w14:checked w14:val="1"/>
                  <w14:checkedState w14:val="2612" w14:font="MS Gothic"/>
                  <w14:uncheckedState w14:val="2610" w14:font="MS Gothic"/>
                </w14:checkbox>
              </w:sdtPr>
              <w:sdtEndPr>
                <w:rPr>
                  <w:rStyle w:val="Platzhaltertext"/>
                </w:rPr>
              </w:sdtEndPr>
              <w:sdtContent>
                <w:r w:rsidR="00A67521" w:rsidRPr="00816B66">
                  <w:rPr>
                    <w:rStyle w:val="Platzhaltertext"/>
                    <w:rFonts w:ascii="Segoe UI Symbol" w:eastAsia="MS Gothic" w:hAnsi="Segoe UI Symbol" w:cs="Segoe UI Symbol"/>
                    <w:sz w:val="22"/>
                    <w:szCs w:val="22"/>
                  </w:rPr>
                  <w:t>☒</w:t>
                </w:r>
              </w:sdtContent>
            </w:sdt>
            <w:r w:rsidR="000472DA" w:rsidRPr="00816B66">
              <w:rPr>
                <w:rStyle w:val="Platzhaltertext"/>
                <w:rFonts w:asciiTheme="majorHAnsi" w:eastAsiaTheme="minorHAnsi" w:hAnsiTheme="majorHAnsi" w:cstheme="majorHAnsi"/>
                <w:sz w:val="22"/>
                <w:szCs w:val="22"/>
              </w:rPr>
              <w:t xml:space="preserve"> </w:t>
            </w:r>
            <w:r w:rsidR="0054759B" w:rsidRPr="00816B66">
              <w:rPr>
                <w:rStyle w:val="Platzhaltertext"/>
                <w:rFonts w:asciiTheme="majorHAnsi" w:eastAsiaTheme="minorHAnsi" w:hAnsiTheme="majorHAnsi" w:cstheme="majorHAnsi"/>
                <w:sz w:val="22"/>
                <w:szCs w:val="22"/>
              </w:rPr>
              <w:t>Oncology: Heme</w:t>
            </w:r>
          </w:p>
          <w:p w14:paraId="6CEE442D" w14:textId="77777777" w:rsidR="0052307E" w:rsidRPr="00816B66" w:rsidRDefault="003511F4" w:rsidP="008A35F8">
            <w:pPr>
              <w:tabs>
                <w:tab w:val="left" w:pos="4320"/>
              </w:tabs>
              <w:spacing w:line="276" w:lineRule="auto"/>
              <w:rPr>
                <w:rStyle w:val="Platzhaltertext"/>
                <w:rFonts w:asciiTheme="majorHAnsi" w:eastAsiaTheme="minorHAnsi" w:hAnsiTheme="majorHAnsi" w:cstheme="majorHAnsi"/>
                <w:sz w:val="22"/>
                <w:szCs w:val="22"/>
              </w:rPr>
            </w:pPr>
            <w:sdt>
              <w:sdtPr>
                <w:rPr>
                  <w:rStyle w:val="Platzhaltertext"/>
                  <w:rFonts w:asciiTheme="majorHAnsi" w:eastAsiaTheme="minorHAnsi" w:hAnsiTheme="majorHAnsi" w:cstheme="majorHAnsi"/>
                  <w:sz w:val="22"/>
                  <w:szCs w:val="22"/>
                </w:rPr>
                <w:id w:val="-1581600899"/>
                <w14:checkbox>
                  <w14:checked w14:val="0"/>
                  <w14:checkedState w14:val="2612" w14:font="MS Gothic"/>
                  <w14:uncheckedState w14:val="2610" w14:font="MS Gothic"/>
                </w14:checkbox>
              </w:sdtPr>
              <w:sdtEndPr>
                <w:rPr>
                  <w:rStyle w:val="Platzhaltertext"/>
                </w:rPr>
              </w:sdtEndPr>
              <w:sdtContent>
                <w:r w:rsidR="000472DA" w:rsidRPr="00816B66">
                  <w:rPr>
                    <w:rStyle w:val="Platzhaltertext"/>
                    <w:rFonts w:ascii="Segoe UI Symbol" w:eastAsia="MS Gothic" w:hAnsi="Segoe UI Symbol" w:cs="Segoe UI Symbol"/>
                    <w:sz w:val="22"/>
                    <w:szCs w:val="22"/>
                  </w:rPr>
                  <w:t>☐</w:t>
                </w:r>
              </w:sdtContent>
            </w:sdt>
            <w:r w:rsidR="000472DA" w:rsidRPr="00816B66">
              <w:rPr>
                <w:rStyle w:val="Platzhaltertext"/>
                <w:rFonts w:asciiTheme="majorHAnsi" w:eastAsiaTheme="minorHAnsi" w:hAnsiTheme="majorHAnsi" w:cstheme="majorHAnsi"/>
                <w:sz w:val="22"/>
                <w:szCs w:val="22"/>
              </w:rPr>
              <w:t xml:space="preserve"> </w:t>
            </w:r>
            <w:r w:rsidR="0054759B" w:rsidRPr="00816B66">
              <w:rPr>
                <w:rStyle w:val="Platzhaltertext"/>
                <w:rFonts w:asciiTheme="majorHAnsi" w:eastAsiaTheme="minorHAnsi" w:hAnsiTheme="majorHAnsi" w:cstheme="majorHAnsi"/>
                <w:sz w:val="22"/>
                <w:szCs w:val="22"/>
              </w:rPr>
              <w:t>Oncology: Solid Tumor</w:t>
            </w:r>
          </w:p>
        </w:tc>
        <w:tc>
          <w:tcPr>
            <w:tcW w:w="2718" w:type="dxa"/>
          </w:tcPr>
          <w:p w14:paraId="0BBA64EB" w14:textId="77777777" w:rsidR="0052307E" w:rsidRPr="00816B66" w:rsidRDefault="003511F4" w:rsidP="008A35F8">
            <w:pPr>
              <w:tabs>
                <w:tab w:val="left" w:pos="4320"/>
              </w:tabs>
              <w:spacing w:line="276" w:lineRule="auto"/>
              <w:rPr>
                <w:rStyle w:val="Platzhaltertext"/>
                <w:rFonts w:asciiTheme="majorHAnsi" w:eastAsiaTheme="minorHAnsi" w:hAnsiTheme="majorHAnsi" w:cstheme="majorHAnsi"/>
                <w:sz w:val="22"/>
                <w:szCs w:val="22"/>
              </w:rPr>
            </w:pPr>
            <w:sdt>
              <w:sdtPr>
                <w:rPr>
                  <w:rStyle w:val="Platzhaltertext"/>
                  <w:rFonts w:asciiTheme="majorHAnsi" w:eastAsiaTheme="minorHAnsi" w:hAnsiTheme="majorHAnsi" w:cstheme="majorHAnsi"/>
                  <w:sz w:val="22"/>
                  <w:szCs w:val="22"/>
                </w:rPr>
                <w:id w:val="1030451873"/>
                <w14:checkbox>
                  <w14:checked w14:val="0"/>
                  <w14:checkedState w14:val="2612" w14:font="MS Gothic"/>
                  <w14:uncheckedState w14:val="2610" w14:font="MS Gothic"/>
                </w14:checkbox>
              </w:sdtPr>
              <w:sdtEndPr>
                <w:rPr>
                  <w:rStyle w:val="Platzhaltertext"/>
                </w:rPr>
              </w:sdtEndPr>
              <w:sdtContent>
                <w:r w:rsidR="000472DA" w:rsidRPr="00816B66">
                  <w:rPr>
                    <w:rStyle w:val="Platzhaltertext"/>
                    <w:rFonts w:ascii="Segoe UI Symbol" w:eastAsia="MS Gothic" w:hAnsi="Segoe UI Symbol" w:cs="Segoe UI Symbol"/>
                    <w:sz w:val="22"/>
                    <w:szCs w:val="22"/>
                  </w:rPr>
                  <w:t>☐</w:t>
                </w:r>
              </w:sdtContent>
            </w:sdt>
            <w:r w:rsidR="000472DA" w:rsidRPr="00816B66">
              <w:rPr>
                <w:rStyle w:val="Platzhaltertext"/>
                <w:rFonts w:asciiTheme="majorHAnsi" w:eastAsiaTheme="minorHAnsi" w:hAnsiTheme="majorHAnsi" w:cstheme="majorHAnsi"/>
                <w:sz w:val="22"/>
                <w:szCs w:val="22"/>
              </w:rPr>
              <w:t xml:space="preserve"> </w:t>
            </w:r>
            <w:r w:rsidR="0052307E" w:rsidRPr="00816B66">
              <w:rPr>
                <w:rStyle w:val="Platzhaltertext"/>
                <w:rFonts w:asciiTheme="majorHAnsi" w:eastAsiaTheme="minorHAnsi" w:hAnsiTheme="majorHAnsi" w:cstheme="majorHAnsi"/>
                <w:sz w:val="22"/>
                <w:szCs w:val="22"/>
              </w:rPr>
              <w:t>Renal: Zemplar</w:t>
            </w:r>
          </w:p>
          <w:p w14:paraId="08BE3483" w14:textId="77777777" w:rsidR="0052307E" w:rsidRPr="00816B66" w:rsidRDefault="003511F4" w:rsidP="008A35F8">
            <w:pPr>
              <w:tabs>
                <w:tab w:val="left" w:pos="4320"/>
              </w:tabs>
              <w:spacing w:line="276" w:lineRule="auto"/>
              <w:rPr>
                <w:rStyle w:val="Platzhaltertext"/>
                <w:rFonts w:asciiTheme="majorHAnsi" w:eastAsiaTheme="minorHAnsi" w:hAnsiTheme="majorHAnsi" w:cstheme="majorHAnsi"/>
                <w:sz w:val="22"/>
                <w:szCs w:val="22"/>
              </w:rPr>
            </w:pPr>
            <w:sdt>
              <w:sdtPr>
                <w:rPr>
                  <w:rStyle w:val="Platzhaltertext"/>
                  <w:rFonts w:asciiTheme="majorHAnsi" w:eastAsiaTheme="minorHAnsi" w:hAnsiTheme="majorHAnsi" w:cstheme="majorHAnsi"/>
                  <w:sz w:val="22"/>
                  <w:szCs w:val="22"/>
                </w:rPr>
                <w:id w:val="-1251192534"/>
                <w14:checkbox>
                  <w14:checked w14:val="0"/>
                  <w14:checkedState w14:val="2612" w14:font="MS Gothic"/>
                  <w14:uncheckedState w14:val="2610" w14:font="MS Gothic"/>
                </w14:checkbox>
              </w:sdtPr>
              <w:sdtEndPr>
                <w:rPr>
                  <w:rStyle w:val="Platzhaltertext"/>
                </w:rPr>
              </w:sdtEndPr>
              <w:sdtContent>
                <w:r w:rsidR="000472DA" w:rsidRPr="00816B66">
                  <w:rPr>
                    <w:rStyle w:val="Platzhaltertext"/>
                    <w:rFonts w:ascii="Segoe UI Symbol" w:eastAsia="MS Gothic" w:hAnsi="Segoe UI Symbol" w:cs="Segoe UI Symbol"/>
                    <w:sz w:val="22"/>
                    <w:szCs w:val="22"/>
                  </w:rPr>
                  <w:t>☐</w:t>
                </w:r>
              </w:sdtContent>
            </w:sdt>
            <w:r w:rsidR="000472DA" w:rsidRPr="00816B66">
              <w:rPr>
                <w:rStyle w:val="Platzhaltertext"/>
                <w:rFonts w:asciiTheme="majorHAnsi" w:eastAsiaTheme="minorHAnsi" w:hAnsiTheme="majorHAnsi" w:cstheme="majorHAnsi"/>
                <w:sz w:val="22"/>
                <w:szCs w:val="22"/>
              </w:rPr>
              <w:t xml:space="preserve"> </w:t>
            </w:r>
            <w:r w:rsidR="0054759B" w:rsidRPr="00816B66">
              <w:rPr>
                <w:rStyle w:val="Platzhaltertext"/>
                <w:rFonts w:asciiTheme="majorHAnsi" w:eastAsiaTheme="minorHAnsi" w:hAnsiTheme="majorHAnsi" w:cstheme="majorHAnsi"/>
                <w:sz w:val="22"/>
                <w:szCs w:val="22"/>
              </w:rPr>
              <w:t>Virology: HCV</w:t>
            </w:r>
          </w:p>
          <w:p w14:paraId="03F12E5B" w14:textId="77777777" w:rsidR="0052307E" w:rsidRPr="00816B66" w:rsidRDefault="003511F4" w:rsidP="0054759B">
            <w:pPr>
              <w:tabs>
                <w:tab w:val="left" w:pos="4320"/>
              </w:tabs>
              <w:spacing w:line="276" w:lineRule="auto"/>
              <w:rPr>
                <w:rStyle w:val="Platzhaltertext"/>
                <w:rFonts w:asciiTheme="majorHAnsi" w:eastAsiaTheme="minorHAnsi" w:hAnsiTheme="majorHAnsi" w:cstheme="majorHAnsi"/>
                <w:sz w:val="22"/>
                <w:szCs w:val="22"/>
              </w:rPr>
            </w:pPr>
            <w:sdt>
              <w:sdtPr>
                <w:rPr>
                  <w:rStyle w:val="Platzhaltertext"/>
                  <w:rFonts w:asciiTheme="majorHAnsi" w:eastAsiaTheme="minorHAnsi" w:hAnsiTheme="majorHAnsi" w:cstheme="majorHAnsi"/>
                  <w:sz w:val="22"/>
                  <w:szCs w:val="22"/>
                </w:rPr>
                <w:id w:val="-210498116"/>
                <w14:checkbox>
                  <w14:checked w14:val="0"/>
                  <w14:checkedState w14:val="2612" w14:font="MS Gothic"/>
                  <w14:uncheckedState w14:val="2610" w14:font="MS Gothic"/>
                </w14:checkbox>
              </w:sdtPr>
              <w:sdtEndPr>
                <w:rPr>
                  <w:rStyle w:val="Platzhaltertext"/>
                </w:rPr>
              </w:sdtEndPr>
              <w:sdtContent>
                <w:r w:rsidR="001D372E" w:rsidRPr="00816B66">
                  <w:rPr>
                    <w:rStyle w:val="Platzhaltertext"/>
                    <w:rFonts w:ascii="Segoe UI Symbol" w:eastAsia="MS Gothic" w:hAnsi="Segoe UI Symbol" w:cs="Segoe UI Symbol"/>
                    <w:sz w:val="22"/>
                    <w:szCs w:val="22"/>
                  </w:rPr>
                  <w:t>☐</w:t>
                </w:r>
              </w:sdtContent>
            </w:sdt>
            <w:r w:rsidR="000472DA" w:rsidRPr="00816B66">
              <w:rPr>
                <w:rStyle w:val="Platzhaltertext"/>
                <w:rFonts w:asciiTheme="majorHAnsi" w:eastAsiaTheme="minorHAnsi" w:hAnsiTheme="majorHAnsi" w:cstheme="majorHAnsi"/>
                <w:sz w:val="22"/>
                <w:szCs w:val="22"/>
              </w:rPr>
              <w:t xml:space="preserve"> </w:t>
            </w:r>
            <w:r w:rsidR="0054759B" w:rsidRPr="00816B66">
              <w:rPr>
                <w:rStyle w:val="Platzhaltertext"/>
                <w:rFonts w:asciiTheme="majorHAnsi" w:eastAsiaTheme="minorHAnsi" w:hAnsiTheme="majorHAnsi" w:cstheme="majorHAnsi"/>
                <w:sz w:val="22"/>
                <w:szCs w:val="22"/>
              </w:rPr>
              <w:t>Specialty</w:t>
            </w:r>
            <w:r w:rsidR="0052307E" w:rsidRPr="00816B66">
              <w:rPr>
                <w:rStyle w:val="Platzhaltertext"/>
                <w:rFonts w:asciiTheme="majorHAnsi" w:eastAsiaTheme="minorHAnsi" w:hAnsiTheme="majorHAnsi" w:cstheme="majorHAnsi"/>
                <w:sz w:val="22"/>
                <w:szCs w:val="22"/>
              </w:rPr>
              <w:t xml:space="preserve">: </w:t>
            </w:r>
            <w:r w:rsidR="0054759B" w:rsidRPr="00816B66">
              <w:rPr>
                <w:rStyle w:val="Platzhaltertext"/>
                <w:rFonts w:asciiTheme="majorHAnsi" w:eastAsiaTheme="minorHAnsi" w:hAnsiTheme="majorHAnsi" w:cstheme="majorHAnsi"/>
                <w:sz w:val="22"/>
                <w:szCs w:val="22"/>
              </w:rPr>
              <w:t>HIV</w:t>
            </w:r>
          </w:p>
          <w:p w14:paraId="568C0557" w14:textId="77777777" w:rsidR="0054759B" w:rsidRPr="00816B66" w:rsidRDefault="003511F4" w:rsidP="0054759B">
            <w:pPr>
              <w:tabs>
                <w:tab w:val="left" w:pos="4320"/>
              </w:tabs>
              <w:spacing w:line="276" w:lineRule="auto"/>
              <w:rPr>
                <w:rStyle w:val="Platzhaltertext"/>
                <w:rFonts w:asciiTheme="majorHAnsi" w:eastAsiaTheme="minorHAnsi" w:hAnsiTheme="majorHAnsi" w:cstheme="majorHAnsi"/>
                <w:sz w:val="22"/>
                <w:szCs w:val="22"/>
              </w:rPr>
            </w:pPr>
            <w:sdt>
              <w:sdtPr>
                <w:rPr>
                  <w:rStyle w:val="Platzhaltertext"/>
                  <w:rFonts w:asciiTheme="majorHAnsi" w:eastAsiaTheme="minorHAnsi" w:hAnsiTheme="majorHAnsi" w:cstheme="majorHAnsi"/>
                  <w:sz w:val="22"/>
                  <w:szCs w:val="22"/>
                </w:rPr>
                <w:id w:val="-802232294"/>
                <w14:checkbox>
                  <w14:checked w14:val="0"/>
                  <w14:checkedState w14:val="2612" w14:font="MS Gothic"/>
                  <w14:uncheckedState w14:val="2610" w14:font="MS Gothic"/>
                </w14:checkbox>
              </w:sdtPr>
              <w:sdtEndPr>
                <w:rPr>
                  <w:rStyle w:val="Platzhaltertext"/>
                </w:rPr>
              </w:sdtEndPr>
              <w:sdtContent>
                <w:r w:rsidR="006538D8" w:rsidRPr="00816B66">
                  <w:rPr>
                    <w:rStyle w:val="Platzhaltertext"/>
                    <w:rFonts w:ascii="Segoe UI Symbol" w:eastAsia="MS Gothic" w:hAnsi="Segoe UI Symbol" w:cs="Segoe UI Symbol"/>
                    <w:sz w:val="22"/>
                    <w:szCs w:val="22"/>
                  </w:rPr>
                  <w:t>☐</w:t>
                </w:r>
              </w:sdtContent>
            </w:sdt>
            <w:r w:rsidR="0054759B" w:rsidRPr="00816B66">
              <w:rPr>
                <w:rStyle w:val="Platzhaltertext"/>
                <w:rFonts w:asciiTheme="majorHAnsi" w:eastAsiaTheme="minorHAnsi" w:hAnsiTheme="majorHAnsi" w:cstheme="majorHAnsi"/>
                <w:sz w:val="22"/>
                <w:szCs w:val="22"/>
              </w:rPr>
              <w:t xml:space="preserve"> Specialty: Synagis</w:t>
            </w:r>
          </w:p>
        </w:tc>
      </w:tr>
    </w:tbl>
    <w:p w14:paraId="5BDAD3EF" w14:textId="77777777" w:rsidR="00274083" w:rsidRPr="00816B66" w:rsidRDefault="00274083" w:rsidP="00C21887">
      <w:pPr>
        <w:tabs>
          <w:tab w:val="left" w:pos="432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t>Study Objective(s) and Hypothesis:</w:t>
      </w:r>
      <w:r w:rsidRPr="00816B66">
        <w:rPr>
          <w:rFonts w:asciiTheme="majorHAnsi" w:hAnsiTheme="majorHAnsi" w:cstheme="majorHAnsi"/>
          <w:sz w:val="22"/>
          <w:szCs w:val="22"/>
        </w:rPr>
        <w:tab/>
      </w:r>
    </w:p>
    <w:tbl>
      <w:tblPr>
        <w:tblStyle w:val="Tabellenraster"/>
        <w:tblW w:w="0" w:type="auto"/>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ook w:val="04A0" w:firstRow="1" w:lastRow="0" w:firstColumn="1" w:lastColumn="0" w:noHBand="0" w:noVBand="1"/>
      </w:tblPr>
      <w:tblGrid>
        <w:gridCol w:w="9350"/>
      </w:tblGrid>
      <w:tr w:rsidR="00274083" w:rsidRPr="00816B66" w14:paraId="5304E61F" w14:textId="77777777" w:rsidTr="0E711C7C">
        <w:tc>
          <w:tcPr>
            <w:tcW w:w="9576" w:type="dxa"/>
            <w:shd w:val="clear" w:color="auto" w:fill="auto"/>
          </w:tcPr>
          <w:p w14:paraId="3DEE3954" w14:textId="493483F9" w:rsidR="00D476CF" w:rsidRDefault="71A72C18" w:rsidP="0E711C7C">
            <w:pPr>
              <w:tabs>
                <w:tab w:val="left" w:pos="4320"/>
              </w:tabs>
              <w:spacing w:before="120" w:after="40" w:line="276" w:lineRule="auto"/>
              <w:rPr>
                <w:rFonts w:asciiTheme="majorHAnsi" w:hAnsiTheme="majorHAnsi" w:cstheme="majorBidi"/>
                <w:sz w:val="22"/>
                <w:szCs w:val="22"/>
              </w:rPr>
            </w:pPr>
            <w:r w:rsidRPr="0E711C7C">
              <w:rPr>
                <w:rFonts w:asciiTheme="majorHAnsi" w:hAnsiTheme="majorHAnsi" w:cstheme="majorBidi"/>
                <w:b/>
                <w:bCs/>
                <w:sz w:val="22"/>
                <w:szCs w:val="22"/>
              </w:rPr>
              <w:t>Study objective:</w:t>
            </w:r>
            <w:r w:rsidRPr="0E711C7C">
              <w:rPr>
                <w:rFonts w:asciiTheme="majorHAnsi" w:hAnsiTheme="majorHAnsi" w:cstheme="majorBidi"/>
                <w:sz w:val="22"/>
                <w:szCs w:val="22"/>
              </w:rPr>
              <w:t xml:space="preserve"> </w:t>
            </w:r>
            <w:r w:rsidR="57211B80" w:rsidRPr="0E711C7C">
              <w:rPr>
                <w:rFonts w:asciiTheme="majorHAnsi" w:hAnsiTheme="majorHAnsi" w:cstheme="majorBidi"/>
                <w:sz w:val="22"/>
                <w:szCs w:val="22"/>
              </w:rPr>
              <w:t>To investigate safety</w:t>
            </w:r>
            <w:r w:rsidR="00271C3C">
              <w:rPr>
                <w:rFonts w:asciiTheme="majorHAnsi" w:hAnsiTheme="majorHAnsi" w:cstheme="majorBidi"/>
                <w:sz w:val="22"/>
                <w:szCs w:val="22"/>
              </w:rPr>
              <w:t xml:space="preserve"> and</w:t>
            </w:r>
            <w:r w:rsidR="4B406ACC" w:rsidRPr="0E711C7C">
              <w:rPr>
                <w:rFonts w:asciiTheme="majorHAnsi" w:hAnsiTheme="majorHAnsi" w:cstheme="majorBidi"/>
                <w:sz w:val="22"/>
                <w:szCs w:val="22"/>
              </w:rPr>
              <w:t xml:space="preserve"> </w:t>
            </w:r>
            <w:r w:rsidR="57211B80" w:rsidRPr="0E711C7C">
              <w:rPr>
                <w:rFonts w:asciiTheme="majorHAnsi" w:hAnsiTheme="majorHAnsi" w:cstheme="majorBidi"/>
                <w:sz w:val="22"/>
                <w:szCs w:val="22"/>
              </w:rPr>
              <w:t xml:space="preserve">effectiveness </w:t>
            </w:r>
            <w:r w:rsidR="541C0B47" w:rsidRPr="0E711C7C">
              <w:rPr>
                <w:rFonts w:asciiTheme="majorHAnsi" w:hAnsiTheme="majorHAnsi" w:cstheme="majorBidi"/>
                <w:sz w:val="22"/>
                <w:szCs w:val="22"/>
              </w:rPr>
              <w:t xml:space="preserve">of Epcoritamab </w:t>
            </w:r>
            <w:r w:rsidR="7D254DCF" w:rsidRPr="0E711C7C">
              <w:rPr>
                <w:rFonts w:asciiTheme="majorHAnsi" w:hAnsiTheme="majorHAnsi" w:cstheme="majorBidi"/>
                <w:sz w:val="22"/>
                <w:szCs w:val="22"/>
              </w:rPr>
              <w:t xml:space="preserve">monotherapy </w:t>
            </w:r>
            <w:r w:rsidR="008E39F7">
              <w:rPr>
                <w:rFonts w:asciiTheme="majorHAnsi" w:hAnsiTheme="majorHAnsi" w:cstheme="majorBidi"/>
                <w:sz w:val="22"/>
                <w:szCs w:val="22"/>
              </w:rPr>
              <w:t xml:space="preserve">and compliance </w:t>
            </w:r>
            <w:r w:rsidR="004C1D10">
              <w:rPr>
                <w:rFonts w:asciiTheme="majorHAnsi" w:hAnsiTheme="majorHAnsi" w:cstheme="majorBidi"/>
                <w:sz w:val="22"/>
                <w:szCs w:val="22"/>
              </w:rPr>
              <w:t>to Epcoritamab label</w:t>
            </w:r>
            <w:r w:rsidR="005D05A6">
              <w:rPr>
                <w:rFonts w:asciiTheme="majorHAnsi" w:hAnsiTheme="majorHAnsi" w:cstheme="majorBidi"/>
                <w:sz w:val="22"/>
                <w:szCs w:val="22"/>
              </w:rPr>
              <w:t xml:space="preserve"> </w:t>
            </w:r>
            <w:r w:rsidR="004C1D10">
              <w:rPr>
                <w:rFonts w:asciiTheme="majorHAnsi" w:hAnsiTheme="majorHAnsi" w:cstheme="majorBidi"/>
                <w:sz w:val="22"/>
                <w:szCs w:val="22"/>
              </w:rPr>
              <w:t xml:space="preserve">recommendations </w:t>
            </w:r>
            <w:r w:rsidR="4B406ACC" w:rsidRPr="0E711C7C">
              <w:rPr>
                <w:rFonts w:asciiTheme="majorHAnsi" w:hAnsiTheme="majorHAnsi" w:cstheme="majorBidi"/>
                <w:sz w:val="22"/>
                <w:szCs w:val="22"/>
              </w:rPr>
              <w:t xml:space="preserve">under real-world conditions </w:t>
            </w:r>
            <w:r w:rsidR="005D05A6">
              <w:rPr>
                <w:rFonts w:asciiTheme="majorHAnsi" w:hAnsiTheme="majorHAnsi" w:cstheme="majorBidi"/>
                <w:sz w:val="22"/>
                <w:szCs w:val="22"/>
              </w:rPr>
              <w:t xml:space="preserve">in Germany </w:t>
            </w:r>
            <w:r w:rsidR="541C0B47" w:rsidRPr="0E711C7C">
              <w:rPr>
                <w:rFonts w:asciiTheme="majorHAnsi" w:hAnsiTheme="majorHAnsi" w:cstheme="majorBidi"/>
                <w:sz w:val="22"/>
                <w:szCs w:val="22"/>
              </w:rPr>
              <w:t xml:space="preserve">in </w:t>
            </w:r>
            <w:r w:rsidR="7C2498CF" w:rsidRPr="0E711C7C">
              <w:rPr>
                <w:rFonts w:asciiTheme="majorHAnsi" w:hAnsiTheme="majorHAnsi" w:cstheme="majorBidi"/>
                <w:sz w:val="22"/>
                <w:szCs w:val="22"/>
              </w:rPr>
              <w:t xml:space="preserve">patients with </w:t>
            </w:r>
            <w:r w:rsidR="718E93FE" w:rsidRPr="0E711C7C">
              <w:rPr>
                <w:rFonts w:asciiTheme="majorHAnsi" w:hAnsiTheme="majorHAnsi" w:cstheme="majorBidi"/>
                <w:sz w:val="22"/>
                <w:szCs w:val="22"/>
              </w:rPr>
              <w:t>diffuse large B-cell lymphoma (</w:t>
            </w:r>
            <w:r w:rsidR="7C2498CF" w:rsidRPr="0E711C7C">
              <w:rPr>
                <w:rFonts w:asciiTheme="majorHAnsi" w:hAnsiTheme="majorHAnsi" w:cstheme="majorBidi"/>
                <w:sz w:val="22"/>
                <w:szCs w:val="22"/>
              </w:rPr>
              <w:t>DLBCL</w:t>
            </w:r>
            <w:r w:rsidR="718E93FE" w:rsidRPr="0E711C7C">
              <w:rPr>
                <w:rFonts w:asciiTheme="majorHAnsi" w:hAnsiTheme="majorHAnsi" w:cstheme="majorBidi"/>
                <w:sz w:val="22"/>
                <w:szCs w:val="22"/>
              </w:rPr>
              <w:t>)</w:t>
            </w:r>
            <w:r w:rsidR="7C2498CF" w:rsidRPr="0E711C7C">
              <w:rPr>
                <w:rFonts w:asciiTheme="majorHAnsi" w:hAnsiTheme="majorHAnsi" w:cstheme="majorBidi"/>
                <w:sz w:val="22"/>
                <w:szCs w:val="22"/>
              </w:rPr>
              <w:t xml:space="preserve"> after at least two prior lines of </w:t>
            </w:r>
            <w:r w:rsidR="3C1C9D85" w:rsidRPr="0E711C7C">
              <w:rPr>
                <w:rFonts w:asciiTheme="majorHAnsi" w:hAnsiTheme="majorHAnsi" w:cstheme="majorBidi"/>
                <w:sz w:val="22"/>
                <w:szCs w:val="22"/>
              </w:rPr>
              <w:t>therapy</w:t>
            </w:r>
          </w:p>
          <w:p w14:paraId="6D06F826" w14:textId="77777777" w:rsidR="00A900E2" w:rsidRPr="00C71D14" w:rsidRDefault="00A900E2" w:rsidP="006C3059">
            <w:pPr>
              <w:pStyle w:val="Listenabsatz"/>
              <w:tabs>
                <w:tab w:val="left" w:pos="4320"/>
              </w:tabs>
              <w:spacing w:before="120" w:after="40" w:line="276" w:lineRule="auto"/>
              <w:ind w:left="33"/>
              <w:rPr>
                <w:rFonts w:asciiTheme="majorHAnsi" w:hAnsiTheme="majorHAnsi" w:cstheme="majorHAnsi"/>
                <w:sz w:val="10"/>
                <w:szCs w:val="10"/>
              </w:rPr>
            </w:pPr>
          </w:p>
          <w:p w14:paraId="2FAB439D" w14:textId="28FC75F2" w:rsidR="00330839" w:rsidRPr="00816B66" w:rsidRDefault="00330839" w:rsidP="006C3059">
            <w:pPr>
              <w:pStyle w:val="Listenabsatz"/>
              <w:tabs>
                <w:tab w:val="left" w:pos="4320"/>
              </w:tabs>
              <w:spacing w:before="120" w:after="40" w:line="276" w:lineRule="auto"/>
              <w:ind w:left="33"/>
              <w:rPr>
                <w:rFonts w:asciiTheme="majorHAnsi" w:hAnsiTheme="majorHAnsi" w:cstheme="majorHAnsi"/>
                <w:b/>
                <w:bCs/>
                <w:sz w:val="22"/>
                <w:szCs w:val="22"/>
              </w:rPr>
            </w:pPr>
            <w:r w:rsidRPr="00816B66">
              <w:rPr>
                <w:rFonts w:asciiTheme="majorHAnsi" w:hAnsiTheme="majorHAnsi" w:cstheme="majorHAnsi"/>
                <w:b/>
                <w:bCs/>
                <w:sz w:val="22"/>
                <w:szCs w:val="22"/>
              </w:rPr>
              <w:t>Primary objective:</w:t>
            </w:r>
          </w:p>
          <w:p w14:paraId="0A99CC3D" w14:textId="7EB7D479" w:rsidR="00330839" w:rsidRPr="00816B66" w:rsidRDefault="6DCD14F6" w:rsidP="0E711C7C">
            <w:pPr>
              <w:pStyle w:val="Listenabsatz"/>
              <w:tabs>
                <w:tab w:val="left" w:pos="4320"/>
              </w:tabs>
              <w:spacing w:before="120" w:after="40" w:line="276" w:lineRule="auto"/>
              <w:ind w:left="33"/>
              <w:rPr>
                <w:rFonts w:asciiTheme="majorHAnsi" w:hAnsiTheme="majorHAnsi" w:cstheme="majorBidi"/>
                <w:sz w:val="22"/>
                <w:szCs w:val="22"/>
              </w:rPr>
            </w:pPr>
            <w:r w:rsidRPr="0E711C7C">
              <w:rPr>
                <w:rFonts w:asciiTheme="majorHAnsi" w:hAnsiTheme="majorHAnsi" w:cstheme="majorBidi"/>
                <w:sz w:val="22"/>
                <w:szCs w:val="22"/>
              </w:rPr>
              <w:t xml:space="preserve">To assess the </w:t>
            </w:r>
            <w:r w:rsidR="738D6B83" w:rsidRPr="0E711C7C">
              <w:rPr>
                <w:rFonts w:asciiTheme="majorHAnsi" w:hAnsiTheme="majorHAnsi" w:cstheme="majorBidi"/>
                <w:sz w:val="22"/>
                <w:szCs w:val="22"/>
              </w:rPr>
              <w:t>o</w:t>
            </w:r>
            <w:r w:rsidRPr="0E711C7C">
              <w:rPr>
                <w:rFonts w:asciiTheme="majorHAnsi" w:hAnsiTheme="majorHAnsi" w:cstheme="majorBidi"/>
                <w:sz w:val="22"/>
                <w:szCs w:val="22"/>
              </w:rPr>
              <w:t>verall response rate (ORR)</w:t>
            </w:r>
            <w:r w:rsidR="003F5CE2" w:rsidRPr="0E711C7C">
              <w:rPr>
                <w:rFonts w:asciiTheme="majorHAnsi" w:hAnsiTheme="majorHAnsi" w:cstheme="majorBidi"/>
                <w:sz w:val="22"/>
                <w:szCs w:val="22"/>
              </w:rPr>
              <w:t xml:space="preserve"> of Epcoritamab under real-world conditions</w:t>
            </w:r>
          </w:p>
          <w:p w14:paraId="7D743258" w14:textId="77777777" w:rsidR="00A900E2" w:rsidRPr="00C71D14" w:rsidRDefault="00A900E2" w:rsidP="006C3059">
            <w:pPr>
              <w:pStyle w:val="Listenabsatz"/>
              <w:tabs>
                <w:tab w:val="left" w:pos="4320"/>
              </w:tabs>
              <w:spacing w:before="120" w:after="40" w:line="276" w:lineRule="auto"/>
              <w:ind w:left="33"/>
              <w:rPr>
                <w:rFonts w:asciiTheme="majorHAnsi" w:hAnsiTheme="majorHAnsi" w:cstheme="majorHAnsi"/>
                <w:sz w:val="10"/>
                <w:szCs w:val="10"/>
              </w:rPr>
            </w:pPr>
          </w:p>
          <w:p w14:paraId="3BF12D98" w14:textId="5DB667AB" w:rsidR="002E09FD" w:rsidRPr="00816B66" w:rsidRDefault="0511653B" w:rsidP="0E711C7C">
            <w:pPr>
              <w:pStyle w:val="Listenabsatz"/>
              <w:tabs>
                <w:tab w:val="left" w:pos="4320"/>
              </w:tabs>
              <w:spacing w:before="120" w:after="40" w:line="276" w:lineRule="auto"/>
              <w:ind w:left="33"/>
              <w:rPr>
                <w:rFonts w:asciiTheme="majorHAnsi" w:hAnsiTheme="majorHAnsi" w:cstheme="majorBidi"/>
                <w:sz w:val="22"/>
                <w:szCs w:val="22"/>
              </w:rPr>
            </w:pPr>
            <w:r w:rsidRPr="0E711C7C">
              <w:rPr>
                <w:rFonts w:asciiTheme="majorHAnsi" w:hAnsiTheme="majorHAnsi" w:cstheme="majorBidi"/>
                <w:b/>
                <w:bCs/>
                <w:sz w:val="22"/>
                <w:szCs w:val="22"/>
              </w:rPr>
              <w:t>Secondary objectives:</w:t>
            </w:r>
            <w:r w:rsidR="00100AA4">
              <w:br/>
            </w:r>
            <w:r w:rsidR="70BB4146" w:rsidRPr="0E711C7C">
              <w:rPr>
                <w:rFonts w:asciiTheme="majorHAnsi" w:hAnsiTheme="majorHAnsi" w:cstheme="majorBidi"/>
                <w:sz w:val="22"/>
                <w:szCs w:val="22"/>
              </w:rPr>
              <w:t xml:space="preserve">To </w:t>
            </w:r>
            <w:r w:rsidR="00E31B0A">
              <w:rPr>
                <w:rFonts w:asciiTheme="majorHAnsi" w:hAnsiTheme="majorHAnsi" w:cstheme="majorBidi"/>
                <w:sz w:val="22"/>
                <w:szCs w:val="22"/>
              </w:rPr>
              <w:t xml:space="preserve">further </w:t>
            </w:r>
            <w:r w:rsidR="00A72D9D">
              <w:rPr>
                <w:rFonts w:asciiTheme="majorHAnsi" w:hAnsiTheme="majorHAnsi" w:cstheme="majorBidi"/>
                <w:sz w:val="22"/>
                <w:szCs w:val="22"/>
              </w:rPr>
              <w:t>describe</w:t>
            </w:r>
            <w:r w:rsidR="00A72D9D" w:rsidRPr="0E711C7C">
              <w:rPr>
                <w:rFonts w:asciiTheme="majorHAnsi" w:hAnsiTheme="majorHAnsi" w:cstheme="majorBidi"/>
                <w:sz w:val="22"/>
                <w:szCs w:val="22"/>
              </w:rPr>
              <w:t xml:space="preserve"> </w:t>
            </w:r>
            <w:r w:rsidR="70BB4146" w:rsidRPr="0E711C7C">
              <w:rPr>
                <w:rFonts w:asciiTheme="majorHAnsi" w:hAnsiTheme="majorHAnsi" w:cstheme="majorBidi"/>
                <w:sz w:val="22"/>
                <w:szCs w:val="22"/>
              </w:rPr>
              <w:t>the effectiveness of Epcoritamab under real-world conditions</w:t>
            </w:r>
          </w:p>
          <w:p w14:paraId="67B55C3D" w14:textId="39B3EDBA" w:rsidR="00E01795" w:rsidRDefault="00675D6B" w:rsidP="006C3059">
            <w:pPr>
              <w:pStyle w:val="Listenabsatz"/>
              <w:tabs>
                <w:tab w:val="left" w:pos="4320"/>
              </w:tabs>
              <w:spacing w:before="120" w:after="40" w:line="276" w:lineRule="auto"/>
              <w:ind w:left="33"/>
              <w:rPr>
                <w:rFonts w:asciiTheme="majorHAnsi" w:hAnsiTheme="majorHAnsi" w:cstheme="majorHAnsi"/>
                <w:sz w:val="22"/>
                <w:szCs w:val="22"/>
              </w:rPr>
            </w:pPr>
            <w:r w:rsidRPr="00816B66">
              <w:rPr>
                <w:rFonts w:asciiTheme="majorHAnsi" w:hAnsiTheme="majorHAnsi" w:cstheme="majorHAnsi"/>
                <w:sz w:val="22"/>
                <w:szCs w:val="22"/>
              </w:rPr>
              <w:t xml:space="preserve">To </w:t>
            </w:r>
            <w:r w:rsidR="00A72D9D">
              <w:rPr>
                <w:rFonts w:asciiTheme="majorHAnsi" w:hAnsiTheme="majorHAnsi" w:cstheme="majorHAnsi"/>
                <w:sz w:val="22"/>
                <w:szCs w:val="22"/>
              </w:rPr>
              <w:t>describe</w:t>
            </w:r>
            <w:r w:rsidR="00A72D9D" w:rsidRPr="00816B66">
              <w:rPr>
                <w:rFonts w:asciiTheme="majorHAnsi" w:hAnsiTheme="majorHAnsi" w:cstheme="majorHAnsi"/>
                <w:sz w:val="22"/>
                <w:szCs w:val="22"/>
              </w:rPr>
              <w:t xml:space="preserve"> </w:t>
            </w:r>
            <w:r w:rsidR="00100AA4" w:rsidRPr="00816B66">
              <w:rPr>
                <w:rFonts w:asciiTheme="majorHAnsi" w:hAnsiTheme="majorHAnsi" w:cstheme="majorHAnsi"/>
                <w:sz w:val="22"/>
                <w:szCs w:val="22"/>
              </w:rPr>
              <w:t>the safety profile of Epcoritamab under real</w:t>
            </w:r>
            <w:r w:rsidR="00C86DED">
              <w:rPr>
                <w:rFonts w:asciiTheme="majorHAnsi" w:hAnsiTheme="majorHAnsi" w:cstheme="majorHAnsi"/>
                <w:sz w:val="22"/>
                <w:szCs w:val="22"/>
              </w:rPr>
              <w:t>-</w:t>
            </w:r>
            <w:r w:rsidR="00100AA4" w:rsidRPr="00816B66">
              <w:rPr>
                <w:rFonts w:asciiTheme="majorHAnsi" w:hAnsiTheme="majorHAnsi" w:cstheme="majorHAnsi"/>
                <w:sz w:val="22"/>
                <w:szCs w:val="22"/>
              </w:rPr>
              <w:t>world condition</w:t>
            </w:r>
            <w:r w:rsidR="00613437" w:rsidRPr="00816B66">
              <w:rPr>
                <w:rFonts w:asciiTheme="majorHAnsi" w:hAnsiTheme="majorHAnsi" w:cstheme="majorHAnsi"/>
                <w:sz w:val="22"/>
                <w:szCs w:val="22"/>
              </w:rPr>
              <w:t>s</w:t>
            </w:r>
          </w:p>
          <w:p w14:paraId="55661347" w14:textId="4BD037CA" w:rsidR="00613437" w:rsidRDefault="627E3BB7" w:rsidP="0E711C7C">
            <w:pPr>
              <w:pStyle w:val="Listenabsatz"/>
              <w:tabs>
                <w:tab w:val="left" w:pos="4320"/>
              </w:tabs>
              <w:spacing w:before="120" w:after="40" w:line="276" w:lineRule="auto"/>
              <w:ind w:left="33"/>
              <w:rPr>
                <w:rFonts w:asciiTheme="majorHAnsi" w:hAnsiTheme="majorHAnsi" w:cstheme="majorBidi"/>
                <w:sz w:val="22"/>
                <w:szCs w:val="22"/>
              </w:rPr>
            </w:pPr>
            <w:r w:rsidRPr="0E711C7C">
              <w:rPr>
                <w:rFonts w:asciiTheme="majorHAnsi" w:hAnsiTheme="majorHAnsi" w:cstheme="majorBidi"/>
                <w:sz w:val="22"/>
                <w:szCs w:val="22"/>
              </w:rPr>
              <w:t xml:space="preserve">To </w:t>
            </w:r>
            <w:r w:rsidR="00A72D9D">
              <w:rPr>
                <w:rFonts w:asciiTheme="majorHAnsi" w:hAnsiTheme="majorHAnsi" w:cstheme="majorBidi"/>
                <w:sz w:val="22"/>
                <w:szCs w:val="22"/>
              </w:rPr>
              <w:t>describe</w:t>
            </w:r>
            <w:r w:rsidR="00A72D9D" w:rsidRPr="0E711C7C">
              <w:rPr>
                <w:rFonts w:asciiTheme="majorHAnsi" w:hAnsiTheme="majorHAnsi" w:cstheme="majorBidi"/>
                <w:sz w:val="22"/>
                <w:szCs w:val="22"/>
              </w:rPr>
              <w:t xml:space="preserve"> </w:t>
            </w:r>
            <w:r w:rsidR="17EB9BE2" w:rsidRPr="0E711C7C">
              <w:rPr>
                <w:rFonts w:asciiTheme="majorHAnsi" w:hAnsiTheme="majorHAnsi" w:cstheme="majorBidi"/>
                <w:sz w:val="22"/>
                <w:szCs w:val="22"/>
              </w:rPr>
              <w:t>compliance to</w:t>
            </w:r>
            <w:r w:rsidRPr="0E711C7C">
              <w:rPr>
                <w:rFonts w:asciiTheme="majorHAnsi" w:hAnsiTheme="majorHAnsi" w:cstheme="majorBidi"/>
                <w:sz w:val="22"/>
                <w:szCs w:val="22"/>
              </w:rPr>
              <w:t xml:space="preserve"> </w:t>
            </w:r>
            <w:r w:rsidR="5E444FE9" w:rsidRPr="0E711C7C">
              <w:rPr>
                <w:rFonts w:asciiTheme="majorHAnsi" w:hAnsiTheme="majorHAnsi" w:cstheme="majorBidi"/>
                <w:sz w:val="22"/>
                <w:szCs w:val="22"/>
              </w:rPr>
              <w:t>label recommendations of</w:t>
            </w:r>
            <w:r w:rsidR="2C9CE77A" w:rsidRPr="0E711C7C">
              <w:rPr>
                <w:rFonts w:asciiTheme="majorHAnsi" w:hAnsiTheme="majorHAnsi" w:cstheme="majorBidi"/>
                <w:sz w:val="22"/>
                <w:szCs w:val="22"/>
              </w:rPr>
              <w:t xml:space="preserve"> patients receiving</w:t>
            </w:r>
            <w:r w:rsidR="5E444FE9" w:rsidRPr="0E711C7C">
              <w:rPr>
                <w:rFonts w:asciiTheme="majorHAnsi" w:hAnsiTheme="majorHAnsi" w:cstheme="majorBidi"/>
                <w:sz w:val="22"/>
                <w:szCs w:val="22"/>
              </w:rPr>
              <w:t xml:space="preserve"> </w:t>
            </w:r>
            <w:r w:rsidRPr="0E711C7C">
              <w:rPr>
                <w:rFonts w:asciiTheme="majorHAnsi" w:hAnsiTheme="majorHAnsi" w:cstheme="majorBidi"/>
                <w:sz w:val="22"/>
                <w:szCs w:val="22"/>
              </w:rPr>
              <w:t>Epcor</w:t>
            </w:r>
            <w:r w:rsidR="15F17781" w:rsidRPr="0E711C7C">
              <w:rPr>
                <w:rFonts w:asciiTheme="majorHAnsi" w:hAnsiTheme="majorHAnsi" w:cstheme="majorBidi"/>
                <w:sz w:val="22"/>
                <w:szCs w:val="22"/>
              </w:rPr>
              <w:t>i</w:t>
            </w:r>
            <w:r w:rsidRPr="0E711C7C">
              <w:rPr>
                <w:rFonts w:asciiTheme="majorHAnsi" w:hAnsiTheme="majorHAnsi" w:cstheme="majorBidi"/>
                <w:sz w:val="22"/>
                <w:szCs w:val="22"/>
              </w:rPr>
              <w:t>tamab under real</w:t>
            </w:r>
            <w:r w:rsidR="477C65A2" w:rsidRPr="0E711C7C">
              <w:rPr>
                <w:rFonts w:asciiTheme="majorHAnsi" w:hAnsiTheme="majorHAnsi" w:cstheme="majorBidi"/>
                <w:sz w:val="22"/>
                <w:szCs w:val="22"/>
              </w:rPr>
              <w:t>-</w:t>
            </w:r>
            <w:r w:rsidRPr="0E711C7C">
              <w:rPr>
                <w:rFonts w:asciiTheme="majorHAnsi" w:hAnsiTheme="majorHAnsi" w:cstheme="majorBidi"/>
                <w:sz w:val="22"/>
                <w:szCs w:val="22"/>
              </w:rPr>
              <w:t>world conditions</w:t>
            </w:r>
          </w:p>
          <w:p w14:paraId="28DE365A" w14:textId="5DFB8618" w:rsidR="00AF5178" w:rsidRPr="00816B66" w:rsidRDefault="00AF5178" w:rsidP="006C3059">
            <w:pPr>
              <w:pStyle w:val="Listenabsatz"/>
              <w:tabs>
                <w:tab w:val="left" w:pos="4320"/>
              </w:tabs>
              <w:spacing w:before="120" w:after="40" w:line="276" w:lineRule="auto"/>
              <w:ind w:left="33"/>
              <w:rPr>
                <w:rFonts w:asciiTheme="majorHAnsi" w:hAnsiTheme="majorHAnsi" w:cstheme="majorHAnsi"/>
                <w:sz w:val="22"/>
                <w:szCs w:val="22"/>
              </w:rPr>
            </w:pPr>
            <w:r>
              <w:rPr>
                <w:rFonts w:asciiTheme="majorHAnsi" w:hAnsiTheme="majorHAnsi" w:cstheme="majorHAnsi"/>
                <w:sz w:val="22"/>
                <w:szCs w:val="22"/>
              </w:rPr>
              <w:t xml:space="preserve">To </w:t>
            </w:r>
            <w:r w:rsidR="00A72D9D">
              <w:rPr>
                <w:rFonts w:asciiTheme="majorHAnsi" w:hAnsiTheme="majorHAnsi" w:cstheme="majorHAnsi"/>
                <w:sz w:val="22"/>
                <w:szCs w:val="22"/>
              </w:rPr>
              <w:t xml:space="preserve">describe </w:t>
            </w:r>
            <w:r>
              <w:rPr>
                <w:rFonts w:asciiTheme="majorHAnsi" w:hAnsiTheme="majorHAnsi" w:cstheme="majorHAnsi"/>
                <w:sz w:val="22"/>
                <w:szCs w:val="22"/>
              </w:rPr>
              <w:t xml:space="preserve">the </w:t>
            </w:r>
            <w:r w:rsidR="0087260F">
              <w:rPr>
                <w:rFonts w:asciiTheme="majorHAnsi" w:hAnsiTheme="majorHAnsi" w:cstheme="majorHAnsi"/>
                <w:sz w:val="22"/>
                <w:szCs w:val="22"/>
              </w:rPr>
              <w:t>use and administration of Epcoritamab</w:t>
            </w:r>
            <w:r w:rsidRPr="00AF5178">
              <w:rPr>
                <w:rFonts w:asciiTheme="majorHAnsi" w:hAnsiTheme="majorHAnsi" w:cstheme="majorHAnsi"/>
                <w:sz w:val="22"/>
                <w:szCs w:val="22"/>
              </w:rPr>
              <w:t xml:space="preserve"> in non-hospital (outpatient) setting</w:t>
            </w:r>
          </w:p>
          <w:p w14:paraId="75016ECF" w14:textId="465C7A1A" w:rsidR="00381623" w:rsidRPr="00AC5620" w:rsidRDefault="004A6A0C" w:rsidP="00AC5620">
            <w:pPr>
              <w:pStyle w:val="Listenabsatz"/>
              <w:tabs>
                <w:tab w:val="left" w:pos="4320"/>
              </w:tabs>
              <w:spacing w:before="120" w:after="40" w:line="276" w:lineRule="auto"/>
              <w:ind w:left="33"/>
              <w:rPr>
                <w:rFonts w:asciiTheme="majorHAnsi" w:hAnsiTheme="majorHAnsi" w:cstheme="majorHAnsi"/>
                <w:sz w:val="22"/>
                <w:szCs w:val="22"/>
              </w:rPr>
            </w:pPr>
            <w:r w:rsidRPr="00816B66">
              <w:rPr>
                <w:rFonts w:asciiTheme="majorHAnsi" w:hAnsiTheme="majorHAnsi" w:cstheme="majorHAnsi"/>
                <w:sz w:val="22"/>
                <w:szCs w:val="22"/>
              </w:rPr>
              <w:t xml:space="preserve">To identify </w:t>
            </w:r>
            <w:r w:rsidR="00840BF9" w:rsidRPr="00816B66">
              <w:rPr>
                <w:rFonts w:asciiTheme="majorHAnsi" w:hAnsiTheme="majorHAnsi" w:cstheme="majorHAnsi"/>
                <w:sz w:val="22"/>
                <w:szCs w:val="22"/>
              </w:rPr>
              <w:t xml:space="preserve">clinical predictors </w:t>
            </w:r>
            <w:r w:rsidR="00A82CDD">
              <w:rPr>
                <w:rFonts w:asciiTheme="majorHAnsi" w:hAnsiTheme="majorHAnsi" w:cstheme="majorHAnsi"/>
                <w:sz w:val="22"/>
                <w:szCs w:val="22"/>
              </w:rPr>
              <w:t>of</w:t>
            </w:r>
            <w:r w:rsidR="00840BF9" w:rsidRPr="00816B66">
              <w:rPr>
                <w:rFonts w:asciiTheme="majorHAnsi" w:hAnsiTheme="majorHAnsi" w:cstheme="majorHAnsi"/>
                <w:sz w:val="22"/>
                <w:szCs w:val="22"/>
              </w:rPr>
              <w:t xml:space="preserve"> response to Epcoritamab</w:t>
            </w:r>
          </w:p>
        </w:tc>
      </w:tr>
    </w:tbl>
    <w:p w14:paraId="7DFD14E4" w14:textId="77777777" w:rsidR="00C21887" w:rsidRPr="00816B66" w:rsidRDefault="00274083" w:rsidP="00C21887">
      <w:pPr>
        <w:tabs>
          <w:tab w:val="left" w:pos="432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lastRenderedPageBreak/>
        <w:t>Study Background and Rationale:</w:t>
      </w:r>
      <w:r w:rsidR="00C21887" w:rsidRPr="00816B66">
        <w:rPr>
          <w:rFonts w:asciiTheme="majorHAnsi" w:hAnsiTheme="majorHAnsi" w:cstheme="majorHAnsi"/>
          <w:sz w:val="22"/>
          <w:szCs w:val="22"/>
        </w:rPr>
        <w:t xml:space="preserve"> </w:t>
      </w:r>
      <w:r w:rsidR="00C21887" w:rsidRPr="00816B66">
        <w:rPr>
          <w:rFonts w:asciiTheme="majorHAnsi" w:hAnsiTheme="majorHAnsi" w:cstheme="majorHAnsi"/>
          <w:sz w:val="22"/>
          <w:szCs w:val="22"/>
        </w:rPr>
        <w:tab/>
      </w:r>
    </w:p>
    <w:tbl>
      <w:tblPr>
        <w:tblStyle w:val="Tabellenraster"/>
        <w:tblW w:w="0" w:type="auto"/>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ook w:val="04A0" w:firstRow="1" w:lastRow="0" w:firstColumn="1" w:lastColumn="0" w:noHBand="0" w:noVBand="1"/>
      </w:tblPr>
      <w:tblGrid>
        <w:gridCol w:w="9350"/>
      </w:tblGrid>
      <w:tr w:rsidR="00C21887" w:rsidRPr="00816B66" w14:paraId="29310D12" w14:textId="77777777" w:rsidTr="0E711C7C">
        <w:tc>
          <w:tcPr>
            <w:tcW w:w="9576" w:type="dxa"/>
            <w:shd w:val="clear" w:color="auto" w:fill="auto"/>
          </w:tcPr>
          <w:p w14:paraId="5C0B9278" w14:textId="762D7A02" w:rsidR="00C21887" w:rsidRPr="00816B66" w:rsidRDefault="00381623" w:rsidP="001D372E">
            <w:pPr>
              <w:tabs>
                <w:tab w:val="left" w:pos="4320"/>
              </w:tabs>
              <w:spacing w:before="120" w:after="40" w:line="276" w:lineRule="auto"/>
              <w:rPr>
                <w:rFonts w:asciiTheme="majorHAnsi" w:hAnsiTheme="majorHAnsi" w:cstheme="majorHAnsi"/>
                <w:b/>
                <w:bCs/>
                <w:sz w:val="22"/>
                <w:szCs w:val="22"/>
              </w:rPr>
            </w:pPr>
            <w:r w:rsidRPr="00816B66">
              <w:rPr>
                <w:rFonts w:asciiTheme="majorHAnsi" w:hAnsiTheme="majorHAnsi" w:cstheme="majorHAnsi"/>
                <w:b/>
                <w:bCs/>
                <w:sz w:val="22"/>
                <w:szCs w:val="22"/>
              </w:rPr>
              <w:t>Background:</w:t>
            </w:r>
          </w:p>
          <w:p w14:paraId="38522743" w14:textId="78D89C4F" w:rsidR="00B60FB1" w:rsidRPr="00B60FB1" w:rsidRDefault="2D0EDE83" w:rsidP="00B60FB1">
            <w:pPr>
              <w:pStyle w:val="Listenabsatz"/>
              <w:numPr>
                <w:ilvl w:val="0"/>
                <w:numId w:val="21"/>
              </w:numPr>
              <w:tabs>
                <w:tab w:val="left" w:pos="4320"/>
              </w:tabs>
              <w:spacing w:before="120" w:after="40" w:line="276" w:lineRule="auto"/>
              <w:rPr>
                <w:rFonts w:asciiTheme="majorHAnsi" w:hAnsiTheme="majorHAnsi" w:cstheme="majorBidi"/>
                <w:sz w:val="22"/>
                <w:szCs w:val="22"/>
              </w:rPr>
            </w:pPr>
            <w:r w:rsidRPr="0E711C7C">
              <w:rPr>
                <w:rFonts w:asciiTheme="majorHAnsi" w:hAnsiTheme="majorHAnsi" w:cstheme="majorBidi"/>
                <w:sz w:val="22"/>
                <w:szCs w:val="22"/>
              </w:rPr>
              <w:t xml:space="preserve">High </w:t>
            </w:r>
            <w:r w:rsidR="3385F966" w:rsidRPr="0E711C7C">
              <w:rPr>
                <w:rFonts w:asciiTheme="majorHAnsi" w:hAnsiTheme="majorHAnsi" w:cstheme="majorBidi"/>
                <w:sz w:val="22"/>
                <w:szCs w:val="22"/>
              </w:rPr>
              <w:t xml:space="preserve">unmet </w:t>
            </w:r>
            <w:r w:rsidRPr="0E711C7C">
              <w:rPr>
                <w:rFonts w:asciiTheme="majorHAnsi" w:hAnsiTheme="majorHAnsi" w:cstheme="majorBidi"/>
                <w:sz w:val="22"/>
                <w:szCs w:val="22"/>
              </w:rPr>
              <w:t xml:space="preserve">medical need </w:t>
            </w:r>
            <w:r w:rsidR="44478AF3" w:rsidRPr="0E711C7C">
              <w:rPr>
                <w:rFonts w:asciiTheme="majorHAnsi" w:hAnsiTheme="majorHAnsi" w:cstheme="majorBidi"/>
                <w:sz w:val="22"/>
                <w:szCs w:val="22"/>
              </w:rPr>
              <w:t xml:space="preserve">for </w:t>
            </w:r>
            <w:r w:rsidR="001D56CA">
              <w:rPr>
                <w:rFonts w:asciiTheme="majorHAnsi" w:hAnsiTheme="majorHAnsi" w:cstheme="majorBidi"/>
                <w:sz w:val="22"/>
                <w:szCs w:val="22"/>
              </w:rPr>
              <w:t>effective</w:t>
            </w:r>
            <w:r w:rsidR="001D56CA" w:rsidRPr="0E711C7C">
              <w:rPr>
                <w:rFonts w:asciiTheme="majorHAnsi" w:hAnsiTheme="majorHAnsi" w:cstheme="majorBidi"/>
                <w:sz w:val="22"/>
                <w:szCs w:val="22"/>
              </w:rPr>
              <w:t xml:space="preserve"> </w:t>
            </w:r>
            <w:r w:rsidR="59FA31C8" w:rsidRPr="0E711C7C">
              <w:rPr>
                <w:rFonts w:asciiTheme="majorHAnsi" w:hAnsiTheme="majorHAnsi" w:cstheme="majorBidi"/>
                <w:sz w:val="22"/>
                <w:szCs w:val="22"/>
              </w:rPr>
              <w:t>and safe</w:t>
            </w:r>
            <w:r w:rsidR="44478AF3" w:rsidRPr="0E711C7C">
              <w:rPr>
                <w:rFonts w:asciiTheme="majorHAnsi" w:hAnsiTheme="majorHAnsi" w:cstheme="majorBidi"/>
                <w:sz w:val="22"/>
                <w:szCs w:val="22"/>
              </w:rPr>
              <w:t xml:space="preserve"> </w:t>
            </w:r>
            <w:r w:rsidR="59FA31C8" w:rsidRPr="0E711C7C">
              <w:rPr>
                <w:rFonts w:asciiTheme="majorHAnsi" w:hAnsiTheme="majorHAnsi" w:cstheme="majorBidi"/>
                <w:sz w:val="22"/>
                <w:szCs w:val="22"/>
              </w:rPr>
              <w:t xml:space="preserve">treatment options </w:t>
            </w:r>
            <w:r w:rsidRPr="0E711C7C">
              <w:rPr>
                <w:rFonts w:asciiTheme="majorHAnsi" w:hAnsiTheme="majorHAnsi" w:cstheme="majorBidi"/>
                <w:sz w:val="22"/>
                <w:szCs w:val="22"/>
              </w:rPr>
              <w:t>in later treatment lines of DLBCL</w:t>
            </w:r>
            <w:r w:rsidR="3385F966" w:rsidRPr="0E711C7C">
              <w:rPr>
                <w:rFonts w:asciiTheme="majorHAnsi" w:hAnsiTheme="majorHAnsi" w:cstheme="majorBidi"/>
                <w:sz w:val="22"/>
                <w:szCs w:val="22"/>
              </w:rPr>
              <w:t xml:space="preserve">, </w:t>
            </w:r>
            <w:r w:rsidR="59FA31C8" w:rsidRPr="0E711C7C">
              <w:rPr>
                <w:rFonts w:asciiTheme="majorHAnsi" w:hAnsiTheme="majorHAnsi" w:cstheme="majorBidi"/>
                <w:sz w:val="22"/>
                <w:szCs w:val="22"/>
              </w:rPr>
              <w:t>in particular after</w:t>
            </w:r>
            <w:r w:rsidR="3385F966" w:rsidRPr="0E711C7C">
              <w:rPr>
                <w:rFonts w:asciiTheme="majorHAnsi" w:hAnsiTheme="majorHAnsi" w:cstheme="majorBidi"/>
                <w:sz w:val="22"/>
                <w:szCs w:val="22"/>
              </w:rPr>
              <w:t xml:space="preserve"> CAR-T </w:t>
            </w:r>
            <w:r w:rsidR="44478AF3" w:rsidRPr="0E711C7C">
              <w:rPr>
                <w:rFonts w:asciiTheme="majorHAnsi" w:hAnsiTheme="majorHAnsi" w:cstheme="majorBidi"/>
                <w:sz w:val="22"/>
                <w:szCs w:val="22"/>
              </w:rPr>
              <w:t>therapy</w:t>
            </w:r>
            <w:r w:rsidR="0063728B">
              <w:rPr>
                <w:rFonts w:asciiTheme="majorHAnsi" w:hAnsiTheme="majorHAnsi" w:cstheme="majorBidi"/>
                <w:sz w:val="22"/>
                <w:szCs w:val="22"/>
              </w:rPr>
              <w:t xml:space="preserve"> (Crump et al. </w:t>
            </w:r>
            <w:r w:rsidR="00B60FB1" w:rsidRPr="00B60FB1">
              <w:rPr>
                <w:rFonts w:asciiTheme="majorHAnsi" w:hAnsiTheme="majorHAnsi" w:cstheme="majorBidi"/>
                <w:sz w:val="22"/>
                <w:szCs w:val="22"/>
              </w:rPr>
              <w:t>Blood 130:</w:t>
            </w:r>
          </w:p>
          <w:p w14:paraId="371D119B" w14:textId="7EBBA54C" w:rsidR="00C8441D" w:rsidRPr="00816B66" w:rsidRDefault="00B60FB1" w:rsidP="00B60FB1">
            <w:pPr>
              <w:pStyle w:val="Listenabsatz"/>
              <w:numPr>
                <w:ilvl w:val="0"/>
                <w:numId w:val="21"/>
              </w:numPr>
              <w:tabs>
                <w:tab w:val="left" w:pos="4320"/>
              </w:tabs>
              <w:spacing w:before="120" w:after="40" w:line="276" w:lineRule="auto"/>
              <w:rPr>
                <w:rFonts w:asciiTheme="majorHAnsi" w:hAnsiTheme="majorHAnsi" w:cstheme="majorBidi"/>
                <w:sz w:val="22"/>
                <w:szCs w:val="22"/>
              </w:rPr>
            </w:pPr>
            <w:r w:rsidRPr="00B60FB1">
              <w:rPr>
                <w:rFonts w:asciiTheme="majorHAnsi" w:hAnsiTheme="majorHAnsi" w:cstheme="majorBidi"/>
                <w:sz w:val="22"/>
                <w:szCs w:val="22"/>
              </w:rPr>
              <w:t>1800-1808, 2017</w:t>
            </w:r>
            <w:r>
              <w:rPr>
                <w:rFonts w:asciiTheme="majorHAnsi" w:hAnsiTheme="majorHAnsi" w:cstheme="majorBidi"/>
                <w:sz w:val="22"/>
                <w:szCs w:val="22"/>
              </w:rPr>
              <w:t xml:space="preserve">, </w:t>
            </w:r>
            <w:r w:rsidRPr="00B60FB1">
              <w:rPr>
                <w:rFonts w:asciiTheme="majorHAnsi" w:hAnsiTheme="majorHAnsi" w:cstheme="majorBidi"/>
                <w:sz w:val="22"/>
                <w:szCs w:val="22"/>
              </w:rPr>
              <w:t xml:space="preserve">Myers </w:t>
            </w:r>
            <w:r w:rsidR="000009D7">
              <w:rPr>
                <w:rFonts w:asciiTheme="majorHAnsi" w:hAnsiTheme="majorHAnsi" w:cstheme="majorBidi"/>
                <w:sz w:val="22"/>
                <w:szCs w:val="22"/>
              </w:rPr>
              <w:t>et al. J</w:t>
            </w:r>
            <w:r w:rsidRPr="00B60FB1">
              <w:rPr>
                <w:rFonts w:asciiTheme="majorHAnsi" w:hAnsiTheme="majorHAnsi" w:cstheme="majorBidi"/>
                <w:sz w:val="22"/>
                <w:szCs w:val="22"/>
              </w:rPr>
              <w:t>ImmunotherCancer 9:e002056, 2021</w:t>
            </w:r>
            <w:r w:rsidR="000009D7">
              <w:rPr>
                <w:rFonts w:asciiTheme="majorHAnsi" w:hAnsiTheme="majorHAnsi" w:cstheme="majorBidi"/>
                <w:sz w:val="22"/>
                <w:szCs w:val="22"/>
              </w:rPr>
              <w:t>)</w:t>
            </w:r>
            <w:r w:rsidR="44478AF3" w:rsidRPr="0E711C7C">
              <w:rPr>
                <w:rFonts w:asciiTheme="majorHAnsi" w:hAnsiTheme="majorHAnsi" w:cstheme="majorBidi"/>
                <w:sz w:val="22"/>
                <w:szCs w:val="22"/>
              </w:rPr>
              <w:t>.</w:t>
            </w:r>
          </w:p>
          <w:p w14:paraId="49AEA453" w14:textId="4DD4FCD2" w:rsidR="00381623" w:rsidRPr="00816B66" w:rsidRDefault="04E41A54" w:rsidP="0E711C7C">
            <w:pPr>
              <w:pStyle w:val="Listenabsatz"/>
              <w:numPr>
                <w:ilvl w:val="0"/>
                <w:numId w:val="21"/>
              </w:numPr>
              <w:tabs>
                <w:tab w:val="left" w:pos="4320"/>
              </w:tabs>
              <w:spacing w:before="120" w:after="40" w:line="276" w:lineRule="auto"/>
              <w:rPr>
                <w:rFonts w:asciiTheme="majorHAnsi" w:hAnsiTheme="majorHAnsi" w:cstheme="majorBidi"/>
                <w:sz w:val="22"/>
                <w:szCs w:val="22"/>
              </w:rPr>
            </w:pPr>
            <w:r w:rsidRPr="0E711C7C">
              <w:rPr>
                <w:rFonts w:asciiTheme="majorHAnsi" w:hAnsiTheme="majorHAnsi" w:cstheme="majorBidi"/>
                <w:sz w:val="22"/>
                <w:szCs w:val="22"/>
              </w:rPr>
              <w:t xml:space="preserve">Epcoritamab </w:t>
            </w:r>
            <w:r w:rsidR="59FA31C8" w:rsidRPr="0E711C7C">
              <w:rPr>
                <w:rFonts w:asciiTheme="majorHAnsi" w:hAnsiTheme="majorHAnsi" w:cstheme="majorBidi"/>
                <w:sz w:val="22"/>
                <w:szCs w:val="22"/>
              </w:rPr>
              <w:t>is anticipated to</w:t>
            </w:r>
            <w:r w:rsidR="5FC515A0" w:rsidRPr="0E711C7C">
              <w:rPr>
                <w:rFonts w:asciiTheme="majorHAnsi" w:hAnsiTheme="majorHAnsi" w:cstheme="majorBidi"/>
                <w:sz w:val="22"/>
                <w:szCs w:val="22"/>
              </w:rPr>
              <w:t xml:space="preserve"> receive a</w:t>
            </w:r>
            <w:r w:rsidR="5F037912" w:rsidRPr="0E711C7C">
              <w:rPr>
                <w:rFonts w:asciiTheme="majorHAnsi" w:hAnsiTheme="majorHAnsi" w:cstheme="majorBidi"/>
                <w:sz w:val="22"/>
                <w:szCs w:val="22"/>
              </w:rPr>
              <w:t xml:space="preserve"> conditional market authorization</w:t>
            </w:r>
            <w:r w:rsidR="59FA31C8" w:rsidRPr="0E711C7C">
              <w:rPr>
                <w:rFonts w:asciiTheme="majorHAnsi" w:hAnsiTheme="majorHAnsi" w:cstheme="majorBidi"/>
                <w:sz w:val="22"/>
                <w:szCs w:val="22"/>
              </w:rPr>
              <w:t xml:space="preserve"> in the EU</w:t>
            </w:r>
            <w:r w:rsidR="5F037912" w:rsidRPr="0E711C7C">
              <w:rPr>
                <w:rFonts w:asciiTheme="majorHAnsi" w:hAnsiTheme="majorHAnsi" w:cstheme="majorBidi"/>
                <w:sz w:val="22"/>
                <w:szCs w:val="22"/>
              </w:rPr>
              <w:t xml:space="preserve"> based on </w:t>
            </w:r>
            <w:r w:rsidR="5FC515A0" w:rsidRPr="0E711C7C">
              <w:rPr>
                <w:rFonts w:asciiTheme="majorHAnsi" w:hAnsiTheme="majorHAnsi" w:cstheme="majorBidi"/>
                <w:sz w:val="22"/>
                <w:szCs w:val="22"/>
              </w:rPr>
              <w:t xml:space="preserve">a pivotal </w:t>
            </w:r>
            <w:r w:rsidR="59FA31C8" w:rsidRPr="0E711C7C">
              <w:rPr>
                <w:rFonts w:asciiTheme="majorHAnsi" w:hAnsiTheme="majorHAnsi" w:cstheme="majorBidi"/>
                <w:sz w:val="22"/>
                <w:szCs w:val="22"/>
              </w:rPr>
              <w:t xml:space="preserve">phase </w:t>
            </w:r>
            <w:r w:rsidR="5F037912" w:rsidRPr="0E711C7C">
              <w:rPr>
                <w:rFonts w:asciiTheme="majorHAnsi" w:hAnsiTheme="majorHAnsi" w:cstheme="majorBidi"/>
                <w:sz w:val="22"/>
                <w:szCs w:val="22"/>
              </w:rPr>
              <w:t>II</w:t>
            </w:r>
            <w:r w:rsidR="59FA31C8" w:rsidRPr="0E711C7C">
              <w:rPr>
                <w:rFonts w:asciiTheme="majorHAnsi" w:hAnsiTheme="majorHAnsi" w:cstheme="majorBidi"/>
                <w:sz w:val="22"/>
                <w:szCs w:val="22"/>
              </w:rPr>
              <w:t xml:space="preserve"> trial (</w:t>
            </w:r>
            <w:r w:rsidR="52CBE856" w:rsidRPr="0E711C7C">
              <w:rPr>
                <w:rFonts w:asciiTheme="majorHAnsi" w:hAnsiTheme="majorHAnsi" w:cstheme="majorBidi"/>
                <w:sz w:val="22"/>
                <w:szCs w:val="22"/>
              </w:rPr>
              <w:t xml:space="preserve">GCT3013-01 / EPCORE </w:t>
            </w:r>
            <w:r w:rsidR="59FA31C8" w:rsidRPr="0E711C7C">
              <w:rPr>
                <w:rFonts w:asciiTheme="majorHAnsi" w:hAnsiTheme="majorHAnsi" w:cstheme="majorBidi"/>
                <w:sz w:val="22"/>
                <w:szCs w:val="22"/>
              </w:rPr>
              <w:t>NHL-1</w:t>
            </w:r>
            <w:r w:rsidR="52CBE856" w:rsidRPr="0E711C7C">
              <w:rPr>
                <w:rFonts w:asciiTheme="majorHAnsi" w:hAnsiTheme="majorHAnsi" w:cstheme="majorBidi"/>
                <w:sz w:val="22"/>
                <w:szCs w:val="22"/>
              </w:rPr>
              <w:t>)</w:t>
            </w:r>
            <w:r w:rsidR="5FC515A0" w:rsidRPr="0E711C7C">
              <w:rPr>
                <w:rFonts w:asciiTheme="majorHAnsi" w:hAnsiTheme="majorHAnsi" w:cstheme="majorBidi"/>
                <w:sz w:val="22"/>
                <w:szCs w:val="22"/>
              </w:rPr>
              <w:t xml:space="preserve"> </w:t>
            </w:r>
            <w:r w:rsidR="6BCBC822" w:rsidRPr="0E711C7C">
              <w:rPr>
                <w:rFonts w:asciiTheme="majorHAnsi" w:hAnsiTheme="majorHAnsi" w:cstheme="majorBidi"/>
                <w:sz w:val="22"/>
                <w:szCs w:val="22"/>
              </w:rPr>
              <w:t>that included</w:t>
            </w:r>
            <w:r w:rsidR="37BF4C5E" w:rsidRPr="0E711C7C">
              <w:rPr>
                <w:rFonts w:asciiTheme="majorHAnsi" w:hAnsiTheme="majorHAnsi" w:cstheme="majorBidi"/>
                <w:sz w:val="22"/>
                <w:szCs w:val="22"/>
              </w:rPr>
              <w:t xml:space="preserve"> </w:t>
            </w:r>
            <w:r w:rsidR="5FC515A0" w:rsidRPr="0E711C7C">
              <w:rPr>
                <w:rFonts w:asciiTheme="majorHAnsi" w:hAnsiTheme="majorHAnsi" w:cstheme="majorBidi"/>
                <w:sz w:val="22"/>
                <w:szCs w:val="22"/>
              </w:rPr>
              <w:t xml:space="preserve">139 patients after two or more lines of </w:t>
            </w:r>
            <w:r w:rsidR="6BCBC822" w:rsidRPr="0E711C7C">
              <w:rPr>
                <w:rFonts w:asciiTheme="majorHAnsi" w:hAnsiTheme="majorHAnsi" w:cstheme="majorBidi"/>
                <w:sz w:val="22"/>
                <w:szCs w:val="22"/>
              </w:rPr>
              <w:t xml:space="preserve">prior </w:t>
            </w:r>
            <w:r w:rsidR="5FC515A0" w:rsidRPr="0E711C7C">
              <w:rPr>
                <w:rFonts w:asciiTheme="majorHAnsi" w:hAnsiTheme="majorHAnsi" w:cstheme="majorBidi"/>
                <w:sz w:val="22"/>
                <w:szCs w:val="22"/>
              </w:rPr>
              <w:t>treatment</w:t>
            </w:r>
            <w:r w:rsidR="6BCBC822" w:rsidRPr="0E711C7C">
              <w:rPr>
                <w:rFonts w:asciiTheme="majorHAnsi" w:hAnsiTheme="majorHAnsi" w:cstheme="majorBidi"/>
                <w:sz w:val="22"/>
                <w:szCs w:val="22"/>
              </w:rPr>
              <w:t xml:space="preserve"> (including CAR-T)</w:t>
            </w:r>
            <w:r w:rsidR="1726F262" w:rsidRPr="0E711C7C">
              <w:rPr>
                <w:rFonts w:asciiTheme="majorHAnsi" w:hAnsiTheme="majorHAnsi" w:cstheme="majorBidi"/>
                <w:sz w:val="22"/>
                <w:szCs w:val="22"/>
              </w:rPr>
              <w:t>.</w:t>
            </w:r>
          </w:p>
          <w:p w14:paraId="3DC8ADAB" w14:textId="54C509F8" w:rsidR="00AF6A4A" w:rsidRPr="00816B66" w:rsidRDefault="00AF6A4A">
            <w:pPr>
              <w:pStyle w:val="Listenabsatz"/>
              <w:numPr>
                <w:ilvl w:val="0"/>
                <w:numId w:val="21"/>
              </w:numPr>
              <w:tabs>
                <w:tab w:val="left" w:pos="432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t>Firs</w:t>
            </w:r>
            <w:r w:rsidR="0016777B" w:rsidRPr="00816B66">
              <w:rPr>
                <w:rFonts w:asciiTheme="majorHAnsi" w:hAnsiTheme="majorHAnsi" w:cstheme="majorHAnsi"/>
                <w:sz w:val="22"/>
                <w:szCs w:val="22"/>
              </w:rPr>
              <w:t>t</w:t>
            </w:r>
            <w:r w:rsidRPr="00816B66">
              <w:rPr>
                <w:rFonts w:asciiTheme="majorHAnsi" w:hAnsiTheme="majorHAnsi" w:cstheme="majorHAnsi"/>
                <w:sz w:val="22"/>
                <w:szCs w:val="22"/>
              </w:rPr>
              <w:t xml:space="preserve"> </w:t>
            </w:r>
            <w:r w:rsidR="001D0459" w:rsidRPr="00816B66">
              <w:rPr>
                <w:rFonts w:asciiTheme="majorHAnsi" w:hAnsiTheme="majorHAnsi" w:cstheme="majorHAnsi"/>
                <w:sz w:val="22"/>
                <w:szCs w:val="22"/>
              </w:rPr>
              <w:t xml:space="preserve">efficacy and safety </w:t>
            </w:r>
            <w:r w:rsidR="001D0459">
              <w:rPr>
                <w:rFonts w:asciiTheme="majorHAnsi" w:hAnsiTheme="majorHAnsi" w:cstheme="majorHAnsi"/>
                <w:sz w:val="22"/>
                <w:szCs w:val="22"/>
              </w:rPr>
              <w:t>results</w:t>
            </w:r>
            <w:r w:rsidRPr="00816B66">
              <w:rPr>
                <w:rFonts w:asciiTheme="majorHAnsi" w:hAnsiTheme="majorHAnsi" w:cstheme="majorHAnsi"/>
                <w:sz w:val="22"/>
                <w:szCs w:val="22"/>
              </w:rPr>
              <w:t xml:space="preserve"> </w:t>
            </w:r>
            <w:r w:rsidR="001D0459" w:rsidRPr="00816B66">
              <w:rPr>
                <w:rFonts w:asciiTheme="majorHAnsi" w:hAnsiTheme="majorHAnsi" w:cstheme="majorHAnsi"/>
                <w:sz w:val="22"/>
                <w:szCs w:val="22"/>
              </w:rPr>
              <w:t xml:space="preserve">of this pivotal </w:t>
            </w:r>
            <w:r w:rsidR="001D0459">
              <w:rPr>
                <w:rFonts w:asciiTheme="majorHAnsi" w:hAnsiTheme="majorHAnsi" w:cstheme="majorHAnsi"/>
                <w:sz w:val="22"/>
                <w:szCs w:val="22"/>
              </w:rPr>
              <w:t>trial</w:t>
            </w:r>
            <w:r w:rsidR="001D0459" w:rsidRPr="00816B66">
              <w:rPr>
                <w:rFonts w:asciiTheme="majorHAnsi" w:hAnsiTheme="majorHAnsi" w:cstheme="majorHAnsi"/>
                <w:sz w:val="22"/>
                <w:szCs w:val="22"/>
              </w:rPr>
              <w:t xml:space="preserve"> </w:t>
            </w:r>
            <w:r w:rsidR="0016777B" w:rsidRPr="00816B66">
              <w:rPr>
                <w:rFonts w:asciiTheme="majorHAnsi" w:hAnsiTheme="majorHAnsi" w:cstheme="majorHAnsi"/>
                <w:sz w:val="22"/>
                <w:szCs w:val="22"/>
              </w:rPr>
              <w:t>after 1</w:t>
            </w:r>
            <w:r w:rsidR="001D0459">
              <w:rPr>
                <w:rFonts w:asciiTheme="majorHAnsi" w:hAnsiTheme="majorHAnsi" w:cstheme="majorHAnsi"/>
                <w:sz w:val="22"/>
                <w:szCs w:val="22"/>
              </w:rPr>
              <w:t>0</w:t>
            </w:r>
            <w:r w:rsidR="0016777B" w:rsidRPr="00816B66">
              <w:rPr>
                <w:rFonts w:asciiTheme="majorHAnsi" w:hAnsiTheme="majorHAnsi" w:cstheme="majorHAnsi"/>
                <w:sz w:val="22"/>
                <w:szCs w:val="22"/>
              </w:rPr>
              <w:t xml:space="preserve">.7 month follow-up </w:t>
            </w:r>
            <w:r w:rsidR="001D0459">
              <w:rPr>
                <w:rFonts w:asciiTheme="majorHAnsi" w:hAnsiTheme="majorHAnsi" w:cstheme="majorHAnsi"/>
                <w:sz w:val="22"/>
                <w:szCs w:val="22"/>
              </w:rPr>
              <w:t>were</w:t>
            </w:r>
            <w:r w:rsidR="0016777B" w:rsidRPr="00816B66">
              <w:rPr>
                <w:rFonts w:asciiTheme="majorHAnsi" w:hAnsiTheme="majorHAnsi" w:cstheme="majorHAnsi"/>
                <w:sz w:val="22"/>
                <w:szCs w:val="22"/>
              </w:rPr>
              <w:t xml:space="preserve"> promising (Thieblemo</w:t>
            </w:r>
            <w:r w:rsidR="00592E27" w:rsidRPr="00816B66">
              <w:rPr>
                <w:rFonts w:asciiTheme="majorHAnsi" w:hAnsiTheme="majorHAnsi" w:cstheme="majorHAnsi"/>
                <w:sz w:val="22"/>
                <w:szCs w:val="22"/>
              </w:rPr>
              <w:t>n</w:t>
            </w:r>
            <w:r w:rsidR="0016777B" w:rsidRPr="00816B66">
              <w:rPr>
                <w:rFonts w:asciiTheme="majorHAnsi" w:hAnsiTheme="majorHAnsi" w:cstheme="majorHAnsi"/>
                <w:sz w:val="22"/>
                <w:szCs w:val="22"/>
              </w:rPr>
              <w:t>t</w:t>
            </w:r>
            <w:r w:rsidR="00101931" w:rsidRPr="00816B66">
              <w:rPr>
                <w:rFonts w:asciiTheme="majorHAnsi" w:hAnsiTheme="majorHAnsi" w:cstheme="majorHAnsi"/>
                <w:sz w:val="22"/>
                <w:szCs w:val="22"/>
              </w:rPr>
              <w:t xml:space="preserve"> et al., </w:t>
            </w:r>
            <w:r w:rsidR="00FD257D" w:rsidRPr="00816B66">
              <w:rPr>
                <w:rFonts w:asciiTheme="majorHAnsi" w:hAnsiTheme="majorHAnsi" w:cstheme="majorHAnsi"/>
                <w:sz w:val="22"/>
                <w:szCs w:val="22"/>
              </w:rPr>
              <w:t>J Clin Oncol. 2022; doi: 10.1200/JCO.22.01725).</w:t>
            </w:r>
            <w:r w:rsidR="001407DA">
              <w:rPr>
                <w:rFonts w:asciiTheme="majorHAnsi" w:hAnsiTheme="majorHAnsi" w:cstheme="majorHAnsi"/>
                <w:sz w:val="22"/>
                <w:szCs w:val="22"/>
              </w:rPr>
              <w:t xml:space="preserve"> Follow-up data is anticipated at EHA 2023.</w:t>
            </w:r>
          </w:p>
          <w:p w14:paraId="58A7B3BD" w14:textId="150BF80C" w:rsidR="00381623" w:rsidRPr="00816B66" w:rsidRDefault="00577C12" w:rsidP="001D372E">
            <w:pPr>
              <w:tabs>
                <w:tab w:val="left" w:pos="4320"/>
              </w:tabs>
              <w:spacing w:before="120" w:after="40" w:line="276" w:lineRule="auto"/>
              <w:rPr>
                <w:rFonts w:asciiTheme="majorHAnsi" w:hAnsiTheme="majorHAnsi" w:cstheme="majorHAnsi"/>
                <w:b/>
                <w:bCs/>
                <w:sz w:val="22"/>
                <w:szCs w:val="22"/>
              </w:rPr>
            </w:pPr>
            <w:r w:rsidRPr="00816B66">
              <w:rPr>
                <w:rFonts w:asciiTheme="majorHAnsi" w:hAnsiTheme="majorHAnsi" w:cstheme="majorHAnsi"/>
                <w:b/>
                <w:bCs/>
                <w:sz w:val="22"/>
                <w:szCs w:val="22"/>
              </w:rPr>
              <w:t>Rational</w:t>
            </w:r>
            <w:r w:rsidR="0038088E">
              <w:rPr>
                <w:rFonts w:asciiTheme="majorHAnsi" w:hAnsiTheme="majorHAnsi" w:cstheme="majorHAnsi"/>
                <w:b/>
                <w:bCs/>
                <w:sz w:val="22"/>
                <w:szCs w:val="22"/>
              </w:rPr>
              <w:t>e</w:t>
            </w:r>
            <w:r w:rsidRPr="00816B66">
              <w:rPr>
                <w:rFonts w:asciiTheme="majorHAnsi" w:hAnsiTheme="majorHAnsi" w:cstheme="majorHAnsi"/>
                <w:b/>
                <w:bCs/>
                <w:sz w:val="22"/>
                <w:szCs w:val="22"/>
              </w:rPr>
              <w:t>:</w:t>
            </w:r>
          </w:p>
          <w:p w14:paraId="02979F12" w14:textId="1B1523D2" w:rsidR="0038088E" w:rsidRDefault="0038088E" w:rsidP="006C68E6">
            <w:pPr>
              <w:pStyle w:val="Listenabsatz"/>
              <w:numPr>
                <w:ilvl w:val="0"/>
                <w:numId w:val="22"/>
              </w:numPr>
              <w:tabs>
                <w:tab w:val="left" w:pos="4320"/>
              </w:tabs>
              <w:spacing w:before="120" w:after="40" w:line="276" w:lineRule="auto"/>
              <w:rPr>
                <w:rFonts w:asciiTheme="majorHAnsi" w:hAnsiTheme="majorHAnsi" w:cstheme="majorHAnsi"/>
                <w:sz w:val="22"/>
                <w:szCs w:val="22"/>
              </w:rPr>
            </w:pPr>
            <w:r>
              <w:rPr>
                <w:rFonts w:asciiTheme="majorHAnsi" w:hAnsiTheme="majorHAnsi" w:cstheme="majorHAnsi"/>
                <w:sz w:val="22"/>
                <w:szCs w:val="22"/>
              </w:rPr>
              <w:t>Primary s</w:t>
            </w:r>
            <w:r w:rsidRPr="0038088E">
              <w:rPr>
                <w:rFonts w:asciiTheme="majorHAnsi" w:hAnsiTheme="majorHAnsi" w:cstheme="majorHAnsi"/>
                <w:sz w:val="22"/>
                <w:szCs w:val="22"/>
              </w:rPr>
              <w:t>trategic rationale: Closure of real-world evidence gap of Epcoritamab following initial marketing authorization in 3L+ DLBCL in Germany</w:t>
            </w:r>
          </w:p>
          <w:p w14:paraId="56F873A9" w14:textId="3DD72AF4" w:rsidR="00577C12" w:rsidRPr="00816B66" w:rsidRDefault="5B1B23E9" w:rsidP="006C68E6">
            <w:pPr>
              <w:pStyle w:val="Listenabsatz"/>
              <w:numPr>
                <w:ilvl w:val="0"/>
                <w:numId w:val="22"/>
              </w:numPr>
              <w:tabs>
                <w:tab w:val="left" w:pos="432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t xml:space="preserve">Need for </w:t>
            </w:r>
            <w:r w:rsidR="7ABB418D" w:rsidRPr="00816B66">
              <w:rPr>
                <w:rFonts w:asciiTheme="majorHAnsi" w:hAnsiTheme="majorHAnsi" w:cstheme="majorHAnsi"/>
                <w:sz w:val="22"/>
                <w:szCs w:val="22"/>
              </w:rPr>
              <w:t>supportive</w:t>
            </w:r>
            <w:r w:rsidR="00A81AF1" w:rsidRPr="00816B66">
              <w:rPr>
                <w:rFonts w:asciiTheme="majorHAnsi" w:hAnsiTheme="majorHAnsi" w:cstheme="majorHAnsi"/>
                <w:sz w:val="22"/>
                <w:szCs w:val="22"/>
              </w:rPr>
              <w:t xml:space="preserve"> </w:t>
            </w:r>
            <w:r w:rsidRPr="00816B66">
              <w:rPr>
                <w:rFonts w:asciiTheme="majorHAnsi" w:hAnsiTheme="majorHAnsi" w:cstheme="majorHAnsi"/>
                <w:sz w:val="22"/>
                <w:szCs w:val="22"/>
              </w:rPr>
              <w:t>data</w:t>
            </w:r>
            <w:r w:rsidR="69006CDD" w:rsidRPr="00816B66">
              <w:rPr>
                <w:rFonts w:asciiTheme="majorHAnsi" w:hAnsiTheme="majorHAnsi" w:cstheme="majorHAnsi"/>
                <w:sz w:val="22"/>
                <w:szCs w:val="22"/>
              </w:rPr>
              <w:t xml:space="preserve"> after approval of Epcoritamab</w:t>
            </w:r>
            <w:r w:rsidR="699AFF46" w:rsidRPr="00816B66">
              <w:rPr>
                <w:rFonts w:asciiTheme="majorHAnsi" w:hAnsiTheme="majorHAnsi" w:cstheme="majorHAnsi"/>
                <w:sz w:val="22"/>
                <w:szCs w:val="22"/>
              </w:rPr>
              <w:t>, to understand effectiveness an</w:t>
            </w:r>
            <w:r w:rsidR="7F10A050" w:rsidRPr="00816B66">
              <w:rPr>
                <w:rFonts w:asciiTheme="majorHAnsi" w:hAnsiTheme="majorHAnsi" w:cstheme="majorHAnsi"/>
                <w:sz w:val="22"/>
                <w:szCs w:val="22"/>
              </w:rPr>
              <w:t>d management of safety profile in patients</w:t>
            </w:r>
            <w:r w:rsidR="6915BE90" w:rsidRPr="00816B66">
              <w:rPr>
                <w:rFonts w:asciiTheme="majorHAnsi" w:hAnsiTheme="majorHAnsi" w:cstheme="majorHAnsi"/>
                <w:sz w:val="22"/>
                <w:szCs w:val="22"/>
              </w:rPr>
              <w:t xml:space="preserve"> who are treated with Epcoritamab under real world conditions</w:t>
            </w:r>
            <w:r w:rsidR="07ED4BEA" w:rsidRPr="00816B66">
              <w:rPr>
                <w:rFonts w:asciiTheme="majorHAnsi" w:hAnsiTheme="majorHAnsi" w:cstheme="majorHAnsi"/>
                <w:sz w:val="22"/>
                <w:szCs w:val="22"/>
              </w:rPr>
              <w:t>.</w:t>
            </w:r>
          </w:p>
          <w:p w14:paraId="07436846" w14:textId="0DA53528" w:rsidR="00C32980" w:rsidRPr="00816B66" w:rsidRDefault="00D63649" w:rsidP="006C68E6">
            <w:pPr>
              <w:pStyle w:val="Listenabsatz"/>
              <w:numPr>
                <w:ilvl w:val="0"/>
                <w:numId w:val="22"/>
              </w:numPr>
              <w:tabs>
                <w:tab w:val="left" w:pos="432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t>Need to u</w:t>
            </w:r>
            <w:r w:rsidR="0072527C" w:rsidRPr="00816B66">
              <w:rPr>
                <w:rFonts w:asciiTheme="majorHAnsi" w:hAnsiTheme="majorHAnsi" w:cstheme="majorHAnsi"/>
                <w:sz w:val="22"/>
                <w:szCs w:val="22"/>
              </w:rPr>
              <w:t>nderstand the</w:t>
            </w:r>
            <w:r w:rsidRPr="00816B66">
              <w:rPr>
                <w:rFonts w:asciiTheme="majorHAnsi" w:hAnsiTheme="majorHAnsi" w:cstheme="majorHAnsi"/>
                <w:sz w:val="22"/>
                <w:szCs w:val="22"/>
              </w:rPr>
              <w:t xml:space="preserve"> </w:t>
            </w:r>
            <w:r w:rsidR="0072527C" w:rsidRPr="00816B66">
              <w:rPr>
                <w:rFonts w:asciiTheme="majorHAnsi" w:hAnsiTheme="majorHAnsi" w:cstheme="majorHAnsi"/>
                <w:sz w:val="22"/>
                <w:szCs w:val="22"/>
              </w:rPr>
              <w:t xml:space="preserve">management of </w:t>
            </w:r>
            <w:r w:rsidR="00BB0EE3">
              <w:rPr>
                <w:rFonts w:asciiTheme="majorHAnsi" w:hAnsiTheme="majorHAnsi" w:cstheme="majorHAnsi"/>
                <w:sz w:val="22"/>
                <w:szCs w:val="22"/>
              </w:rPr>
              <w:t xml:space="preserve">treatment initiation and </w:t>
            </w:r>
            <w:r w:rsidR="003230FA">
              <w:rPr>
                <w:rFonts w:asciiTheme="majorHAnsi" w:hAnsiTheme="majorHAnsi" w:cstheme="majorHAnsi"/>
                <w:sz w:val="22"/>
                <w:szCs w:val="22"/>
              </w:rPr>
              <w:t xml:space="preserve">AESI </w:t>
            </w:r>
            <w:r w:rsidR="007316EE">
              <w:rPr>
                <w:rFonts w:asciiTheme="majorHAnsi" w:hAnsiTheme="majorHAnsi" w:cstheme="majorHAnsi"/>
                <w:sz w:val="22"/>
                <w:szCs w:val="22"/>
              </w:rPr>
              <w:t>under real-world conditions</w:t>
            </w:r>
            <w:r w:rsidR="007316EE" w:rsidRPr="00816B66">
              <w:rPr>
                <w:rFonts w:asciiTheme="majorHAnsi" w:hAnsiTheme="majorHAnsi" w:cstheme="majorHAnsi"/>
                <w:sz w:val="22"/>
                <w:szCs w:val="22"/>
              </w:rPr>
              <w:t xml:space="preserve"> </w:t>
            </w:r>
            <w:r w:rsidRPr="00816B66">
              <w:rPr>
                <w:rFonts w:asciiTheme="majorHAnsi" w:hAnsiTheme="majorHAnsi" w:cstheme="majorHAnsi"/>
                <w:sz w:val="22"/>
                <w:szCs w:val="22"/>
              </w:rPr>
              <w:t>which can occur with Epcoritamab treatment</w:t>
            </w:r>
            <w:r w:rsidR="003230FA">
              <w:rPr>
                <w:rFonts w:asciiTheme="majorHAnsi" w:hAnsiTheme="majorHAnsi" w:cstheme="majorHAnsi"/>
                <w:sz w:val="22"/>
                <w:szCs w:val="22"/>
              </w:rPr>
              <w:t xml:space="preserve"> (such as CRS and ICANs)</w:t>
            </w:r>
            <w:r w:rsidR="00FD257D" w:rsidRPr="00816B66">
              <w:rPr>
                <w:rFonts w:asciiTheme="majorHAnsi" w:hAnsiTheme="majorHAnsi" w:cstheme="majorHAnsi"/>
                <w:sz w:val="22"/>
                <w:szCs w:val="22"/>
              </w:rPr>
              <w:t>.</w:t>
            </w:r>
          </w:p>
          <w:p w14:paraId="65014B68" w14:textId="77777777" w:rsidR="00381623" w:rsidRDefault="00B0543B" w:rsidP="001D372E">
            <w:pPr>
              <w:pStyle w:val="Listenabsatz"/>
              <w:numPr>
                <w:ilvl w:val="0"/>
                <w:numId w:val="22"/>
              </w:numPr>
              <w:tabs>
                <w:tab w:val="left" w:pos="4320"/>
              </w:tabs>
              <w:spacing w:before="120" w:after="40" w:line="276" w:lineRule="auto"/>
              <w:rPr>
                <w:rFonts w:asciiTheme="majorHAnsi" w:hAnsiTheme="majorHAnsi" w:cstheme="majorHAnsi"/>
                <w:sz w:val="22"/>
                <w:szCs w:val="22"/>
              </w:rPr>
            </w:pPr>
            <w:r>
              <w:rPr>
                <w:rFonts w:asciiTheme="majorHAnsi" w:hAnsiTheme="majorHAnsi" w:cstheme="majorHAnsi"/>
                <w:sz w:val="22"/>
                <w:szCs w:val="22"/>
              </w:rPr>
              <w:t>N</w:t>
            </w:r>
            <w:r w:rsidR="00D63649" w:rsidRPr="00816B66">
              <w:rPr>
                <w:rFonts w:asciiTheme="majorHAnsi" w:hAnsiTheme="majorHAnsi" w:cstheme="majorHAnsi"/>
                <w:sz w:val="22"/>
                <w:szCs w:val="22"/>
              </w:rPr>
              <w:t xml:space="preserve">eed to </w:t>
            </w:r>
            <w:r w:rsidR="00074577" w:rsidRPr="00816B66">
              <w:rPr>
                <w:rFonts w:asciiTheme="majorHAnsi" w:hAnsiTheme="majorHAnsi" w:cstheme="majorHAnsi"/>
                <w:sz w:val="22"/>
                <w:szCs w:val="22"/>
              </w:rPr>
              <w:t>understand possible predictors for high likelihood of a good response to Epcor</w:t>
            </w:r>
            <w:r w:rsidR="00EB755A" w:rsidRPr="00816B66">
              <w:rPr>
                <w:rFonts w:asciiTheme="majorHAnsi" w:hAnsiTheme="majorHAnsi" w:cstheme="majorHAnsi"/>
                <w:sz w:val="22"/>
                <w:szCs w:val="22"/>
              </w:rPr>
              <w:t>itama</w:t>
            </w:r>
            <w:r w:rsidR="00E01795">
              <w:rPr>
                <w:rFonts w:asciiTheme="majorHAnsi" w:hAnsiTheme="majorHAnsi" w:cstheme="majorHAnsi"/>
                <w:sz w:val="22"/>
                <w:szCs w:val="22"/>
              </w:rPr>
              <w:t>b</w:t>
            </w:r>
            <w:r>
              <w:rPr>
                <w:rFonts w:asciiTheme="majorHAnsi" w:hAnsiTheme="majorHAnsi" w:cstheme="majorHAnsi"/>
                <w:sz w:val="22"/>
                <w:szCs w:val="22"/>
              </w:rPr>
              <w:t>, given the</w:t>
            </w:r>
            <w:r w:rsidRPr="00816B66">
              <w:rPr>
                <w:rFonts w:asciiTheme="majorHAnsi" w:hAnsiTheme="majorHAnsi" w:cstheme="majorHAnsi"/>
                <w:sz w:val="22"/>
                <w:szCs w:val="22"/>
              </w:rPr>
              <w:t xml:space="preserve"> increasing amount of available treatment options</w:t>
            </w:r>
            <w:r>
              <w:rPr>
                <w:rFonts w:asciiTheme="majorHAnsi" w:hAnsiTheme="majorHAnsi" w:cstheme="majorHAnsi"/>
                <w:sz w:val="22"/>
                <w:szCs w:val="22"/>
              </w:rPr>
              <w:t>.</w:t>
            </w:r>
          </w:p>
          <w:p w14:paraId="3F7DB1A4" w14:textId="77777777" w:rsidR="00307CF5" w:rsidRDefault="00307CF5" w:rsidP="00307CF5">
            <w:pPr>
              <w:tabs>
                <w:tab w:val="left" w:pos="4320"/>
              </w:tabs>
              <w:spacing w:before="120" w:after="40" w:line="276" w:lineRule="auto"/>
              <w:rPr>
                <w:rFonts w:asciiTheme="majorHAnsi" w:hAnsiTheme="majorHAnsi" w:cstheme="majorHAnsi"/>
                <w:sz w:val="22"/>
                <w:szCs w:val="22"/>
              </w:rPr>
            </w:pPr>
          </w:p>
          <w:p w14:paraId="3AA50804" w14:textId="77777777" w:rsidR="00C71D14" w:rsidRDefault="00C71D14" w:rsidP="00307CF5">
            <w:pPr>
              <w:tabs>
                <w:tab w:val="left" w:pos="4320"/>
              </w:tabs>
              <w:spacing w:before="120" w:after="40" w:line="276" w:lineRule="auto"/>
              <w:rPr>
                <w:rFonts w:asciiTheme="majorHAnsi" w:hAnsiTheme="majorHAnsi" w:cstheme="majorHAnsi"/>
                <w:sz w:val="22"/>
                <w:szCs w:val="22"/>
              </w:rPr>
            </w:pPr>
          </w:p>
          <w:p w14:paraId="711762AA" w14:textId="2F54D878" w:rsidR="00C71D14" w:rsidRPr="00307CF5" w:rsidRDefault="00C71D14" w:rsidP="00307CF5">
            <w:pPr>
              <w:tabs>
                <w:tab w:val="left" w:pos="4320"/>
              </w:tabs>
              <w:spacing w:before="120" w:after="40" w:line="276" w:lineRule="auto"/>
              <w:rPr>
                <w:rFonts w:asciiTheme="majorHAnsi" w:hAnsiTheme="majorHAnsi" w:cstheme="majorHAnsi"/>
                <w:sz w:val="22"/>
                <w:szCs w:val="22"/>
              </w:rPr>
            </w:pPr>
          </w:p>
        </w:tc>
      </w:tr>
    </w:tbl>
    <w:p w14:paraId="59CF2203" w14:textId="77777777" w:rsidR="00C21887" w:rsidRPr="00816B66" w:rsidRDefault="00274083" w:rsidP="00C21887">
      <w:pPr>
        <w:tabs>
          <w:tab w:val="left" w:pos="432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t>Study Design Description:</w:t>
      </w:r>
      <w:r w:rsidR="00C21887" w:rsidRPr="00816B66">
        <w:rPr>
          <w:rFonts w:asciiTheme="majorHAnsi" w:hAnsiTheme="majorHAnsi" w:cstheme="majorHAnsi"/>
          <w:sz w:val="22"/>
          <w:szCs w:val="22"/>
        </w:rPr>
        <w:t xml:space="preserve"> </w:t>
      </w:r>
      <w:r w:rsidR="00C21887" w:rsidRPr="00816B66">
        <w:rPr>
          <w:rFonts w:asciiTheme="majorHAnsi" w:hAnsiTheme="majorHAnsi" w:cstheme="majorHAnsi"/>
          <w:sz w:val="22"/>
          <w:szCs w:val="22"/>
        </w:rPr>
        <w:tab/>
      </w:r>
    </w:p>
    <w:tbl>
      <w:tblPr>
        <w:tblStyle w:val="Tabellenraster"/>
        <w:tblW w:w="0" w:type="auto"/>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ook w:val="04A0" w:firstRow="1" w:lastRow="0" w:firstColumn="1" w:lastColumn="0" w:noHBand="0" w:noVBand="1"/>
      </w:tblPr>
      <w:tblGrid>
        <w:gridCol w:w="4683"/>
        <w:gridCol w:w="4667"/>
      </w:tblGrid>
      <w:tr w:rsidR="00C21887" w:rsidRPr="00816B66" w14:paraId="365666A4" w14:textId="77777777" w:rsidTr="00F57CCD">
        <w:tc>
          <w:tcPr>
            <w:tcW w:w="9576" w:type="dxa"/>
            <w:gridSpan w:val="2"/>
            <w:tcBorders>
              <w:top w:val="dotted" w:sz="4" w:space="0" w:color="auto"/>
              <w:bottom w:val="dotted" w:sz="4" w:space="0" w:color="auto"/>
            </w:tcBorders>
            <w:shd w:val="clear" w:color="auto" w:fill="auto"/>
          </w:tcPr>
          <w:p w14:paraId="7A58A8F3" w14:textId="51A7D9A1" w:rsidR="00307CF5" w:rsidRPr="00816B66" w:rsidRDefault="00591B83" w:rsidP="00687912">
            <w:pPr>
              <w:tabs>
                <w:tab w:val="left" w:pos="432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t>Non</w:t>
            </w:r>
            <w:r w:rsidR="00B0543B">
              <w:rPr>
                <w:rFonts w:asciiTheme="majorHAnsi" w:hAnsiTheme="majorHAnsi" w:cstheme="majorHAnsi"/>
                <w:sz w:val="22"/>
                <w:szCs w:val="22"/>
              </w:rPr>
              <w:t>-</w:t>
            </w:r>
            <w:r w:rsidRPr="00816B66">
              <w:rPr>
                <w:rFonts w:asciiTheme="majorHAnsi" w:hAnsiTheme="majorHAnsi" w:cstheme="majorHAnsi"/>
                <w:sz w:val="22"/>
                <w:szCs w:val="22"/>
              </w:rPr>
              <w:t>interventional</w:t>
            </w:r>
            <w:r w:rsidR="00B0543B">
              <w:rPr>
                <w:rFonts w:asciiTheme="majorHAnsi" w:hAnsiTheme="majorHAnsi" w:cstheme="majorHAnsi"/>
                <w:sz w:val="22"/>
                <w:szCs w:val="22"/>
              </w:rPr>
              <w:t>,</w:t>
            </w:r>
            <w:r w:rsidRPr="00816B66">
              <w:rPr>
                <w:rFonts w:asciiTheme="majorHAnsi" w:hAnsiTheme="majorHAnsi" w:cstheme="majorHAnsi"/>
                <w:sz w:val="22"/>
                <w:szCs w:val="22"/>
              </w:rPr>
              <w:t xml:space="preserve"> </w:t>
            </w:r>
            <w:r w:rsidR="00496DFF">
              <w:rPr>
                <w:rFonts w:asciiTheme="majorHAnsi" w:hAnsiTheme="majorHAnsi" w:cstheme="majorHAnsi"/>
                <w:sz w:val="22"/>
                <w:szCs w:val="22"/>
              </w:rPr>
              <w:t xml:space="preserve">prospective, multi-center, </w:t>
            </w:r>
            <w:r w:rsidRPr="00816B66">
              <w:rPr>
                <w:rFonts w:asciiTheme="majorHAnsi" w:hAnsiTheme="majorHAnsi" w:cstheme="majorHAnsi"/>
                <w:sz w:val="22"/>
                <w:szCs w:val="22"/>
              </w:rPr>
              <w:t>post</w:t>
            </w:r>
            <w:r w:rsidR="00B0543B">
              <w:rPr>
                <w:rFonts w:asciiTheme="majorHAnsi" w:hAnsiTheme="majorHAnsi" w:cstheme="majorHAnsi"/>
                <w:sz w:val="22"/>
                <w:szCs w:val="22"/>
              </w:rPr>
              <w:t>-</w:t>
            </w:r>
            <w:r w:rsidRPr="00816B66">
              <w:rPr>
                <w:rFonts w:asciiTheme="majorHAnsi" w:hAnsiTheme="majorHAnsi" w:cstheme="majorHAnsi"/>
                <w:sz w:val="22"/>
                <w:szCs w:val="22"/>
              </w:rPr>
              <w:t>marketing</w:t>
            </w:r>
            <w:r w:rsidR="001E703B">
              <w:rPr>
                <w:rFonts w:asciiTheme="majorHAnsi" w:hAnsiTheme="majorHAnsi" w:cstheme="majorHAnsi"/>
                <w:sz w:val="22"/>
                <w:szCs w:val="22"/>
              </w:rPr>
              <w:t>,</w:t>
            </w:r>
            <w:r w:rsidRPr="00816B66">
              <w:rPr>
                <w:rFonts w:asciiTheme="majorHAnsi" w:hAnsiTheme="majorHAnsi" w:cstheme="majorHAnsi"/>
                <w:sz w:val="22"/>
                <w:szCs w:val="22"/>
              </w:rPr>
              <w:t xml:space="preserve"> observational registry study </w:t>
            </w:r>
            <w:r w:rsidR="00312470" w:rsidRPr="00816B66">
              <w:rPr>
                <w:rFonts w:asciiTheme="majorHAnsi" w:hAnsiTheme="majorHAnsi" w:cstheme="majorHAnsi"/>
                <w:sz w:val="22"/>
                <w:szCs w:val="22"/>
              </w:rPr>
              <w:t>as part of the GLA</w:t>
            </w:r>
            <w:r w:rsidR="001E703B">
              <w:rPr>
                <w:rFonts w:asciiTheme="majorHAnsi" w:hAnsiTheme="majorHAnsi" w:cstheme="majorHAnsi"/>
                <w:sz w:val="22"/>
                <w:szCs w:val="22"/>
              </w:rPr>
              <w:t>-</w:t>
            </w:r>
            <w:r w:rsidR="00312470" w:rsidRPr="00816B66">
              <w:rPr>
                <w:rFonts w:asciiTheme="majorHAnsi" w:hAnsiTheme="majorHAnsi" w:cstheme="majorHAnsi"/>
                <w:sz w:val="22"/>
                <w:szCs w:val="22"/>
              </w:rPr>
              <w:t>led DLBCL registry</w:t>
            </w:r>
            <w:r w:rsidR="003E66AA">
              <w:rPr>
                <w:rFonts w:asciiTheme="majorHAnsi" w:hAnsiTheme="majorHAnsi" w:cstheme="majorHAnsi"/>
                <w:sz w:val="22"/>
                <w:szCs w:val="22"/>
              </w:rPr>
              <w:t xml:space="preserve"> in Germany</w:t>
            </w:r>
            <w:r w:rsidR="00B84196" w:rsidRPr="00816B66">
              <w:rPr>
                <w:rFonts w:asciiTheme="majorHAnsi" w:hAnsiTheme="majorHAnsi" w:cstheme="majorHAnsi"/>
                <w:sz w:val="22"/>
                <w:szCs w:val="22"/>
              </w:rPr>
              <w:t>.</w:t>
            </w:r>
          </w:p>
        </w:tc>
      </w:tr>
      <w:tr w:rsidR="00F57CCD" w:rsidRPr="00816B66" w14:paraId="73DB79DA" w14:textId="77777777" w:rsidTr="00F57CC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788" w:type="dxa"/>
            <w:tcBorders>
              <w:top w:val="dotted" w:sz="4" w:space="0" w:color="auto"/>
              <w:left w:val="nil"/>
              <w:bottom w:val="nil"/>
              <w:right w:val="nil"/>
            </w:tcBorders>
          </w:tcPr>
          <w:p w14:paraId="2BAC7EDE" w14:textId="77777777" w:rsidR="00F57CCD" w:rsidRPr="00816B66" w:rsidRDefault="00F57CCD" w:rsidP="00C21887">
            <w:pPr>
              <w:tabs>
                <w:tab w:val="left" w:pos="432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t>Study Design:</w:t>
            </w:r>
          </w:p>
        </w:tc>
        <w:tc>
          <w:tcPr>
            <w:tcW w:w="4788" w:type="dxa"/>
            <w:tcBorders>
              <w:top w:val="dotted" w:sz="4" w:space="0" w:color="auto"/>
              <w:left w:val="nil"/>
              <w:bottom w:val="nil"/>
              <w:right w:val="nil"/>
            </w:tcBorders>
          </w:tcPr>
          <w:p w14:paraId="138BC399" w14:textId="77984CA7" w:rsidR="00F57CCD" w:rsidRPr="00816B66" w:rsidRDefault="003511F4" w:rsidP="00C21887">
            <w:pPr>
              <w:tabs>
                <w:tab w:val="left" w:pos="4320"/>
              </w:tabs>
              <w:spacing w:before="120" w:after="40" w:line="276" w:lineRule="auto"/>
              <w:rPr>
                <w:rFonts w:asciiTheme="majorHAnsi" w:hAnsiTheme="majorHAnsi" w:cstheme="majorHAnsi"/>
                <w:sz w:val="22"/>
                <w:szCs w:val="22"/>
              </w:rPr>
            </w:pPr>
            <w:sdt>
              <w:sdtPr>
                <w:rPr>
                  <w:rFonts w:asciiTheme="majorHAnsi" w:hAnsiTheme="majorHAnsi" w:cstheme="majorHAnsi"/>
                  <w:sz w:val="22"/>
                  <w:szCs w:val="22"/>
                </w:rPr>
                <w:id w:val="-578593671"/>
                <w:dropDownList>
                  <w:listItem w:displayText="Case Control Studies" w:value="Case Control Studies"/>
                  <w:listItem w:displayText="Case Reports/Case Series" w:value="Case Reports/Case Series"/>
                  <w:listItem w:displayText="Cohort-Studies" w:value="Cohort-Studies"/>
                  <w:listItem w:displayText="Correlational Studies" w:value="Correlational Studies"/>
                  <w:listItem w:displayText="Cross-Sectional Survey/Study" w:value="Cross-Sectional Survey/Study"/>
                  <w:listItem w:displayText="Other (please describe)" w:value="Other (please describe)"/>
                </w:dropDownList>
              </w:sdtPr>
              <w:sdtEndPr/>
              <w:sdtContent>
                <w:r w:rsidR="00A67521" w:rsidRPr="00816B66">
                  <w:rPr>
                    <w:rFonts w:asciiTheme="majorHAnsi" w:hAnsiTheme="majorHAnsi" w:cstheme="majorHAnsi"/>
                    <w:sz w:val="22"/>
                    <w:szCs w:val="22"/>
                  </w:rPr>
                  <w:t>Cohort-Studies</w:t>
                </w:r>
              </w:sdtContent>
            </w:sdt>
          </w:p>
        </w:tc>
      </w:tr>
      <w:tr w:rsidR="00F57CCD" w:rsidRPr="00816B66" w14:paraId="06CC9081" w14:textId="77777777" w:rsidTr="00F57CC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788" w:type="dxa"/>
            <w:tcBorders>
              <w:top w:val="nil"/>
              <w:left w:val="nil"/>
              <w:bottom w:val="nil"/>
              <w:right w:val="nil"/>
            </w:tcBorders>
          </w:tcPr>
          <w:p w14:paraId="45DEA604" w14:textId="77777777" w:rsidR="00F57CCD" w:rsidRPr="00816B66" w:rsidRDefault="00F57CCD" w:rsidP="00F57CCD">
            <w:pPr>
              <w:tabs>
                <w:tab w:val="left" w:pos="4320"/>
              </w:tabs>
              <w:spacing w:before="120" w:after="40" w:line="276" w:lineRule="auto"/>
              <w:ind w:left="720"/>
              <w:rPr>
                <w:rFonts w:asciiTheme="majorHAnsi" w:hAnsiTheme="majorHAnsi" w:cstheme="majorHAnsi"/>
                <w:sz w:val="22"/>
                <w:szCs w:val="22"/>
              </w:rPr>
            </w:pPr>
            <w:r w:rsidRPr="00816B66">
              <w:rPr>
                <w:rFonts w:asciiTheme="majorHAnsi" w:hAnsiTheme="majorHAnsi" w:cstheme="majorHAnsi"/>
                <w:i/>
                <w:sz w:val="22"/>
                <w:szCs w:val="22"/>
              </w:rPr>
              <w:t>Other (please describe):</w:t>
            </w:r>
          </w:p>
        </w:tc>
        <w:tc>
          <w:tcPr>
            <w:tcW w:w="4788" w:type="dxa"/>
            <w:tcBorders>
              <w:top w:val="nil"/>
              <w:left w:val="nil"/>
              <w:bottom w:val="nil"/>
              <w:right w:val="nil"/>
            </w:tcBorders>
          </w:tcPr>
          <w:p w14:paraId="0993D12E" w14:textId="21BED6C7" w:rsidR="00F57CCD" w:rsidRPr="00816B66" w:rsidRDefault="003511F4" w:rsidP="006538D8">
            <w:pPr>
              <w:tabs>
                <w:tab w:val="left" w:pos="4320"/>
              </w:tabs>
              <w:spacing w:before="120" w:after="40" w:line="276" w:lineRule="auto"/>
              <w:rPr>
                <w:rFonts w:asciiTheme="majorHAnsi" w:hAnsiTheme="majorHAnsi" w:cstheme="majorHAnsi"/>
                <w:sz w:val="22"/>
                <w:szCs w:val="22"/>
              </w:rPr>
            </w:pPr>
            <w:sdt>
              <w:sdtPr>
                <w:rPr>
                  <w:rFonts w:asciiTheme="majorHAnsi" w:hAnsiTheme="majorHAnsi" w:cstheme="majorHAnsi"/>
                  <w:i/>
                  <w:sz w:val="22"/>
                  <w:szCs w:val="22"/>
                </w:rPr>
                <w:id w:val="-637416149"/>
              </w:sdtPr>
              <w:sdtEndPr/>
              <w:sdtContent>
                <w:r w:rsidR="005B66D7" w:rsidRPr="00816B66">
                  <w:rPr>
                    <w:rFonts w:asciiTheme="majorHAnsi" w:hAnsiTheme="majorHAnsi" w:cstheme="majorHAnsi"/>
                    <w:i/>
                    <w:sz w:val="22"/>
                    <w:szCs w:val="22"/>
                  </w:rPr>
                  <w:t>Registry study within the GLA</w:t>
                </w:r>
                <w:r w:rsidR="003E66AA">
                  <w:rPr>
                    <w:rFonts w:asciiTheme="majorHAnsi" w:hAnsiTheme="majorHAnsi" w:cstheme="majorHAnsi"/>
                    <w:i/>
                    <w:sz w:val="22"/>
                    <w:szCs w:val="22"/>
                  </w:rPr>
                  <w:t>-</w:t>
                </w:r>
                <w:r w:rsidR="005B66D7" w:rsidRPr="00816B66">
                  <w:rPr>
                    <w:rFonts w:asciiTheme="majorHAnsi" w:hAnsiTheme="majorHAnsi" w:cstheme="majorHAnsi"/>
                    <w:i/>
                    <w:sz w:val="22"/>
                    <w:szCs w:val="22"/>
                  </w:rPr>
                  <w:t>led DLBCL registry</w:t>
                </w:r>
                <w:r w:rsidR="003E66AA">
                  <w:rPr>
                    <w:rFonts w:asciiTheme="majorHAnsi" w:hAnsiTheme="majorHAnsi" w:cstheme="majorHAnsi"/>
                    <w:i/>
                    <w:sz w:val="22"/>
                    <w:szCs w:val="22"/>
                  </w:rPr>
                  <w:t xml:space="preserve"> in Germany</w:t>
                </w:r>
              </w:sdtContent>
            </w:sdt>
          </w:p>
        </w:tc>
      </w:tr>
      <w:tr w:rsidR="00F57CCD" w:rsidRPr="00816B66" w14:paraId="38CCA428" w14:textId="77777777" w:rsidTr="00F57CC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788" w:type="dxa"/>
            <w:tcBorders>
              <w:top w:val="nil"/>
              <w:left w:val="nil"/>
              <w:bottom w:val="nil"/>
              <w:right w:val="nil"/>
            </w:tcBorders>
          </w:tcPr>
          <w:p w14:paraId="70D06094" w14:textId="5117000B" w:rsidR="00F57CCD" w:rsidRPr="00816B66" w:rsidRDefault="00F57CCD" w:rsidP="00F57CCD">
            <w:pPr>
              <w:tabs>
                <w:tab w:val="left" w:pos="4320"/>
              </w:tabs>
              <w:spacing w:before="120" w:after="40" w:line="276" w:lineRule="auto"/>
              <w:rPr>
                <w:rFonts w:asciiTheme="majorHAnsi" w:hAnsiTheme="majorHAnsi" w:cstheme="majorHAnsi"/>
                <w:i/>
                <w:sz w:val="22"/>
                <w:szCs w:val="22"/>
              </w:rPr>
            </w:pPr>
            <w:r w:rsidRPr="00816B66">
              <w:rPr>
                <w:rFonts w:asciiTheme="majorHAnsi" w:hAnsiTheme="majorHAnsi" w:cstheme="majorHAnsi"/>
                <w:sz w:val="22"/>
                <w:szCs w:val="22"/>
              </w:rPr>
              <w:t>Number of Subjects:</w:t>
            </w:r>
            <w:r w:rsidR="00396F9D" w:rsidRPr="00816B66">
              <w:rPr>
                <w:rFonts w:asciiTheme="majorHAnsi" w:hAnsiTheme="majorHAnsi" w:cstheme="majorHAnsi"/>
                <w:sz w:val="22"/>
                <w:szCs w:val="22"/>
              </w:rPr>
              <w:t xml:space="preserve"> </w:t>
            </w:r>
          </w:p>
        </w:tc>
        <w:tc>
          <w:tcPr>
            <w:tcW w:w="4788" w:type="dxa"/>
            <w:tcBorders>
              <w:top w:val="nil"/>
              <w:left w:val="nil"/>
              <w:bottom w:val="nil"/>
              <w:right w:val="nil"/>
            </w:tcBorders>
          </w:tcPr>
          <w:p w14:paraId="0516050E" w14:textId="2069C0F2" w:rsidR="00F57CCD" w:rsidRPr="00816B66" w:rsidRDefault="003511F4" w:rsidP="006538D8">
            <w:pPr>
              <w:tabs>
                <w:tab w:val="left" w:pos="4320"/>
              </w:tabs>
              <w:spacing w:before="120" w:after="40" w:line="276" w:lineRule="auto"/>
              <w:rPr>
                <w:rFonts w:asciiTheme="majorHAnsi" w:hAnsiTheme="majorHAnsi" w:cstheme="majorHAnsi"/>
                <w:i/>
                <w:sz w:val="22"/>
                <w:szCs w:val="22"/>
              </w:rPr>
            </w:pPr>
            <w:sdt>
              <w:sdtPr>
                <w:rPr>
                  <w:rFonts w:asciiTheme="majorHAnsi" w:hAnsiTheme="majorHAnsi" w:cstheme="majorHAnsi"/>
                  <w:sz w:val="22"/>
                  <w:szCs w:val="22"/>
                </w:rPr>
                <w:id w:val="-202561065"/>
                <w:text/>
              </w:sdtPr>
              <w:sdtEndPr/>
              <w:sdtContent>
                <w:r w:rsidR="00992179" w:rsidRPr="00816B66">
                  <w:rPr>
                    <w:rFonts w:asciiTheme="majorHAnsi" w:hAnsiTheme="majorHAnsi" w:cstheme="majorHAnsi"/>
                    <w:sz w:val="22"/>
                    <w:szCs w:val="22"/>
                  </w:rPr>
                  <w:t>120</w:t>
                </w:r>
              </w:sdtContent>
            </w:sdt>
          </w:p>
        </w:tc>
      </w:tr>
      <w:tr w:rsidR="00F57CCD" w:rsidRPr="00816B66" w14:paraId="0D306142" w14:textId="77777777" w:rsidTr="00F57CC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788" w:type="dxa"/>
            <w:tcBorders>
              <w:top w:val="nil"/>
              <w:left w:val="nil"/>
              <w:bottom w:val="nil"/>
              <w:right w:val="nil"/>
            </w:tcBorders>
          </w:tcPr>
          <w:p w14:paraId="1DC2639B" w14:textId="579D2BE4" w:rsidR="00F57CCD" w:rsidRPr="00816B66" w:rsidRDefault="00F57CCD" w:rsidP="00F57CCD">
            <w:pPr>
              <w:tabs>
                <w:tab w:val="left" w:pos="432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t>Description of Subject Population:</w:t>
            </w:r>
            <w:r w:rsidR="00396F9D" w:rsidRPr="00816B66">
              <w:rPr>
                <w:rFonts w:asciiTheme="majorHAnsi" w:hAnsiTheme="majorHAnsi" w:cstheme="majorHAnsi"/>
                <w:sz w:val="22"/>
                <w:szCs w:val="22"/>
              </w:rPr>
              <w:t xml:space="preserve"> </w:t>
            </w:r>
          </w:p>
        </w:tc>
        <w:tc>
          <w:tcPr>
            <w:tcW w:w="4788" w:type="dxa"/>
            <w:tcBorders>
              <w:top w:val="nil"/>
              <w:left w:val="nil"/>
              <w:bottom w:val="nil"/>
              <w:right w:val="nil"/>
            </w:tcBorders>
          </w:tcPr>
          <w:p w14:paraId="4573F951" w14:textId="7C5CEA5D" w:rsidR="00F57CCD" w:rsidRPr="00816B66" w:rsidRDefault="003511F4" w:rsidP="006538D8">
            <w:pPr>
              <w:tabs>
                <w:tab w:val="left" w:pos="4320"/>
              </w:tabs>
              <w:spacing w:before="120" w:after="40" w:line="276" w:lineRule="auto"/>
              <w:rPr>
                <w:rFonts w:asciiTheme="majorHAnsi" w:hAnsiTheme="majorHAnsi" w:cstheme="majorHAnsi"/>
                <w:sz w:val="22"/>
                <w:szCs w:val="22"/>
              </w:rPr>
            </w:pPr>
            <w:sdt>
              <w:sdtPr>
                <w:rPr>
                  <w:rFonts w:asciiTheme="majorHAnsi" w:hAnsiTheme="majorHAnsi" w:cstheme="majorHAnsi"/>
                  <w:sz w:val="22"/>
                  <w:szCs w:val="22"/>
                </w:rPr>
                <w:id w:val="955144268"/>
                <w:text/>
              </w:sdtPr>
              <w:sdtEndPr/>
              <w:sdtContent>
                <w:r w:rsidR="00D97D84">
                  <w:rPr>
                    <w:rFonts w:asciiTheme="majorHAnsi" w:hAnsiTheme="majorHAnsi" w:cstheme="majorHAnsi"/>
                    <w:sz w:val="22"/>
                    <w:szCs w:val="22"/>
                  </w:rPr>
                  <w:t xml:space="preserve">Patients </w:t>
                </w:r>
                <w:r w:rsidR="00D97D84" w:rsidRPr="00F33EA5">
                  <w:rPr>
                    <w:rFonts w:asciiTheme="majorHAnsi" w:hAnsiTheme="majorHAnsi" w:cstheme="majorHAnsi"/>
                    <w:sz w:val="22"/>
                    <w:szCs w:val="22"/>
                  </w:rPr>
                  <w:t>who should receive Epcoritamab per local label</w:t>
                </w:r>
                <w:r w:rsidR="00D97D84">
                  <w:rPr>
                    <w:rFonts w:asciiTheme="majorHAnsi" w:hAnsiTheme="majorHAnsi" w:cstheme="majorHAnsi"/>
                    <w:sz w:val="22"/>
                    <w:szCs w:val="22"/>
                  </w:rPr>
                  <w:t xml:space="preserve"> (i. e. </w:t>
                </w:r>
                <w:r w:rsidR="00D97D84" w:rsidRPr="00816B66">
                  <w:rPr>
                    <w:rFonts w:asciiTheme="majorHAnsi" w:hAnsiTheme="majorHAnsi" w:cstheme="majorHAnsi"/>
                    <w:sz w:val="22"/>
                    <w:szCs w:val="22"/>
                  </w:rPr>
                  <w:t>patients with DLBCL and at least 2 prior lines of therapy</w:t>
                </w:r>
                <w:r w:rsidR="00D97D84">
                  <w:rPr>
                    <w:rFonts w:asciiTheme="majorHAnsi" w:hAnsiTheme="majorHAnsi" w:cstheme="majorHAnsi"/>
                    <w:sz w:val="22"/>
                    <w:szCs w:val="22"/>
                  </w:rPr>
                  <w:t>)</w:t>
                </w:r>
              </w:sdtContent>
            </w:sdt>
          </w:p>
        </w:tc>
      </w:tr>
      <w:tr w:rsidR="00F57CCD" w:rsidRPr="00816B66" w14:paraId="62C578E6" w14:textId="77777777" w:rsidTr="00F57CC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788" w:type="dxa"/>
            <w:tcBorders>
              <w:top w:val="nil"/>
              <w:left w:val="nil"/>
              <w:bottom w:val="nil"/>
              <w:right w:val="nil"/>
            </w:tcBorders>
          </w:tcPr>
          <w:p w14:paraId="140FE9BC" w14:textId="77777777" w:rsidR="00F57CCD" w:rsidRPr="00816B66" w:rsidRDefault="00F57CCD" w:rsidP="00F57CCD">
            <w:pPr>
              <w:tabs>
                <w:tab w:val="left" w:pos="432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t>Subject Age (Lower Limit):</w:t>
            </w:r>
          </w:p>
        </w:tc>
        <w:tc>
          <w:tcPr>
            <w:tcW w:w="4788" w:type="dxa"/>
            <w:tcBorders>
              <w:top w:val="nil"/>
              <w:left w:val="nil"/>
              <w:bottom w:val="nil"/>
              <w:right w:val="nil"/>
            </w:tcBorders>
          </w:tcPr>
          <w:p w14:paraId="41869316" w14:textId="5B0C10FA" w:rsidR="00F57CCD" w:rsidRPr="00816B66" w:rsidRDefault="003511F4" w:rsidP="006538D8">
            <w:pPr>
              <w:tabs>
                <w:tab w:val="left" w:pos="4320"/>
              </w:tabs>
              <w:spacing w:before="120" w:after="40" w:line="276" w:lineRule="auto"/>
              <w:rPr>
                <w:rFonts w:asciiTheme="majorHAnsi" w:hAnsiTheme="majorHAnsi" w:cstheme="majorHAnsi"/>
                <w:sz w:val="22"/>
                <w:szCs w:val="22"/>
              </w:rPr>
            </w:pPr>
            <w:sdt>
              <w:sdtPr>
                <w:rPr>
                  <w:rFonts w:asciiTheme="majorHAnsi" w:hAnsiTheme="majorHAnsi" w:cstheme="majorHAnsi"/>
                  <w:sz w:val="22"/>
                  <w:szCs w:val="22"/>
                </w:rPr>
                <w:id w:val="-821812742"/>
                <w:text/>
              </w:sdtPr>
              <w:sdtEndPr/>
              <w:sdtContent>
                <w:r w:rsidR="003A3EF0" w:rsidRPr="00816B66">
                  <w:rPr>
                    <w:rFonts w:asciiTheme="majorHAnsi" w:hAnsiTheme="majorHAnsi" w:cstheme="majorHAnsi"/>
                    <w:sz w:val="22"/>
                    <w:szCs w:val="22"/>
                  </w:rPr>
                  <w:t>18</w:t>
                </w:r>
              </w:sdtContent>
            </w:sdt>
          </w:p>
        </w:tc>
      </w:tr>
      <w:tr w:rsidR="00F57CCD" w:rsidRPr="00816B66" w14:paraId="3C530DD3" w14:textId="77777777" w:rsidTr="00F57CC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788" w:type="dxa"/>
            <w:tcBorders>
              <w:top w:val="nil"/>
              <w:left w:val="nil"/>
              <w:bottom w:val="nil"/>
              <w:right w:val="nil"/>
            </w:tcBorders>
          </w:tcPr>
          <w:p w14:paraId="4CBBFB73" w14:textId="77777777" w:rsidR="00F57CCD" w:rsidRPr="00816B66" w:rsidRDefault="00F57CCD" w:rsidP="00F57CCD">
            <w:pPr>
              <w:tabs>
                <w:tab w:val="left" w:pos="432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t>Subject Age (Upper Limit):</w:t>
            </w:r>
          </w:p>
        </w:tc>
        <w:tc>
          <w:tcPr>
            <w:tcW w:w="4788" w:type="dxa"/>
            <w:tcBorders>
              <w:top w:val="nil"/>
              <w:left w:val="nil"/>
              <w:bottom w:val="nil"/>
              <w:right w:val="nil"/>
            </w:tcBorders>
          </w:tcPr>
          <w:p w14:paraId="62AA5A32" w14:textId="4CE3314E" w:rsidR="00F57CCD" w:rsidRPr="00816B66" w:rsidRDefault="003511F4" w:rsidP="00ED2764">
            <w:pPr>
              <w:tabs>
                <w:tab w:val="left" w:pos="4320"/>
              </w:tabs>
              <w:spacing w:before="120" w:after="40" w:line="276" w:lineRule="auto"/>
              <w:rPr>
                <w:rFonts w:asciiTheme="majorHAnsi" w:hAnsiTheme="majorHAnsi" w:cstheme="majorHAnsi"/>
                <w:sz w:val="22"/>
                <w:szCs w:val="22"/>
              </w:rPr>
            </w:pPr>
            <w:sdt>
              <w:sdtPr>
                <w:rPr>
                  <w:rFonts w:asciiTheme="majorHAnsi" w:hAnsiTheme="majorHAnsi" w:cstheme="majorHAnsi"/>
                  <w:sz w:val="22"/>
                  <w:szCs w:val="22"/>
                </w:rPr>
                <w:id w:val="-428048930"/>
                <w:text/>
              </w:sdtPr>
              <w:sdtEndPr/>
              <w:sdtContent>
                <w:r w:rsidR="003A3EF0" w:rsidRPr="00816B66">
                  <w:rPr>
                    <w:rFonts w:asciiTheme="majorHAnsi" w:hAnsiTheme="majorHAnsi" w:cstheme="majorHAnsi"/>
                    <w:sz w:val="22"/>
                    <w:szCs w:val="22"/>
                  </w:rPr>
                  <w:t>n/a</w:t>
                </w:r>
              </w:sdtContent>
            </w:sdt>
          </w:p>
        </w:tc>
      </w:tr>
    </w:tbl>
    <w:p w14:paraId="59463370" w14:textId="77777777" w:rsidR="00274083" w:rsidRPr="00816B66" w:rsidRDefault="00274083" w:rsidP="00F57CCD">
      <w:pPr>
        <w:tabs>
          <w:tab w:val="left" w:pos="4320"/>
        </w:tabs>
        <w:rPr>
          <w:rFonts w:asciiTheme="majorHAnsi" w:hAnsiTheme="majorHAnsi" w:cstheme="majorHAnsi"/>
          <w:sz w:val="16"/>
          <w:szCs w:val="16"/>
        </w:rPr>
      </w:pPr>
      <w:r w:rsidRPr="00816B66">
        <w:rPr>
          <w:rFonts w:asciiTheme="majorHAnsi" w:hAnsiTheme="majorHAnsi" w:cstheme="majorHAnsi"/>
          <w:sz w:val="16"/>
          <w:szCs w:val="16"/>
        </w:rPr>
        <w:lastRenderedPageBreak/>
        <w:t xml:space="preserve">         </w:t>
      </w:r>
      <w:r w:rsidRPr="00816B66">
        <w:rPr>
          <w:rFonts w:asciiTheme="majorHAnsi" w:hAnsiTheme="majorHAnsi" w:cstheme="majorHAnsi"/>
          <w:sz w:val="16"/>
          <w:szCs w:val="16"/>
        </w:rPr>
        <w:tab/>
      </w:r>
    </w:p>
    <w:tbl>
      <w:tblPr>
        <w:tblStyle w:val="HelleSchattierung"/>
        <w:tblW w:w="0" w:type="auto"/>
        <w:tblBorders>
          <w:top w:val="dotted" w:sz="4" w:space="0" w:color="auto"/>
          <w:left w:val="dotted" w:sz="4" w:space="0" w:color="auto"/>
          <w:bottom w:val="dotted" w:sz="4" w:space="0" w:color="auto"/>
          <w:right w:val="dotted" w:sz="4" w:space="0" w:color="auto"/>
        </w:tblBorders>
        <w:tblLook w:val="04A0" w:firstRow="1" w:lastRow="0" w:firstColumn="1" w:lastColumn="0" w:noHBand="0" w:noVBand="1"/>
      </w:tblPr>
      <w:tblGrid>
        <w:gridCol w:w="9350"/>
      </w:tblGrid>
      <w:tr w:rsidR="00274083" w:rsidRPr="00816B66" w14:paraId="56A42FF6" w14:textId="77777777" w:rsidTr="005F0C8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76" w:type="dxa"/>
            <w:shd w:val="clear" w:color="auto" w:fill="A6A6A6" w:themeFill="background1" w:themeFillShade="A6"/>
            <w:vAlign w:val="center"/>
          </w:tcPr>
          <w:p w14:paraId="75303D14" w14:textId="77777777" w:rsidR="00274083" w:rsidRPr="00816B66" w:rsidRDefault="00274083" w:rsidP="00470449">
            <w:pPr>
              <w:spacing w:before="40" w:after="40" w:line="276" w:lineRule="auto"/>
              <w:rPr>
                <w:rFonts w:asciiTheme="majorHAnsi" w:hAnsiTheme="majorHAnsi" w:cstheme="majorHAnsi"/>
                <w:color w:val="FFFFFF" w:themeColor="background1"/>
                <w:sz w:val="24"/>
                <w:szCs w:val="22"/>
              </w:rPr>
            </w:pPr>
            <w:r w:rsidRPr="00816B66">
              <w:rPr>
                <w:rFonts w:asciiTheme="majorHAnsi" w:hAnsiTheme="majorHAnsi" w:cstheme="majorHAnsi"/>
                <w:sz w:val="24"/>
                <w:szCs w:val="22"/>
              </w:rPr>
              <w:br w:type="page"/>
            </w:r>
            <w:r w:rsidRPr="00816B66">
              <w:rPr>
                <w:rFonts w:asciiTheme="majorHAnsi" w:hAnsiTheme="majorHAnsi" w:cstheme="majorHAnsi"/>
                <w:color w:val="FFFFFF" w:themeColor="background1"/>
                <w:sz w:val="24"/>
                <w:szCs w:val="22"/>
              </w:rPr>
              <w:t>Study Design/Clinical Plan</w:t>
            </w:r>
          </w:p>
        </w:tc>
      </w:tr>
    </w:tbl>
    <w:p w14:paraId="73D0C868" w14:textId="77777777" w:rsidR="004B3518" w:rsidRPr="00816B66" w:rsidRDefault="00274083" w:rsidP="004B3518">
      <w:pPr>
        <w:tabs>
          <w:tab w:val="left" w:pos="432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t>Inclusion Criteria:</w:t>
      </w:r>
      <w:r w:rsidR="004B3518" w:rsidRPr="00816B66">
        <w:rPr>
          <w:rFonts w:asciiTheme="majorHAnsi" w:hAnsiTheme="majorHAnsi" w:cstheme="majorHAnsi"/>
          <w:sz w:val="22"/>
          <w:szCs w:val="22"/>
        </w:rPr>
        <w:t xml:space="preserve"> </w:t>
      </w:r>
      <w:r w:rsidR="004B3518" w:rsidRPr="00816B66">
        <w:rPr>
          <w:rFonts w:asciiTheme="majorHAnsi" w:hAnsiTheme="majorHAnsi" w:cstheme="majorHAnsi"/>
          <w:sz w:val="22"/>
          <w:szCs w:val="22"/>
        </w:rPr>
        <w:tab/>
      </w:r>
    </w:p>
    <w:tbl>
      <w:tblPr>
        <w:tblStyle w:val="Tabellenraster"/>
        <w:tblW w:w="0" w:type="auto"/>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ook w:val="04A0" w:firstRow="1" w:lastRow="0" w:firstColumn="1" w:lastColumn="0" w:noHBand="0" w:noVBand="1"/>
      </w:tblPr>
      <w:tblGrid>
        <w:gridCol w:w="9350"/>
      </w:tblGrid>
      <w:tr w:rsidR="000F0870" w:rsidRPr="00816B66" w14:paraId="79FD8442" w14:textId="77777777" w:rsidTr="000F0870">
        <w:tc>
          <w:tcPr>
            <w:tcW w:w="9350" w:type="dxa"/>
            <w:shd w:val="clear" w:color="auto" w:fill="auto"/>
          </w:tcPr>
          <w:p w14:paraId="2215F15F" w14:textId="16551AC6" w:rsidR="000F0870" w:rsidRPr="00816B66" w:rsidRDefault="000F0870" w:rsidP="000F0870">
            <w:pPr>
              <w:pStyle w:val="Listenabsatz"/>
              <w:numPr>
                <w:ilvl w:val="0"/>
                <w:numId w:val="14"/>
              </w:numPr>
              <w:tabs>
                <w:tab w:val="left" w:pos="4320"/>
              </w:tabs>
              <w:spacing w:before="120" w:after="40" w:line="276" w:lineRule="auto"/>
              <w:ind w:left="426"/>
              <w:rPr>
                <w:rFonts w:asciiTheme="majorHAnsi" w:hAnsiTheme="majorHAnsi" w:cstheme="majorHAnsi"/>
                <w:sz w:val="22"/>
                <w:szCs w:val="22"/>
              </w:rPr>
            </w:pPr>
            <w:r w:rsidRPr="00816B66">
              <w:rPr>
                <w:rFonts w:asciiTheme="majorHAnsi" w:hAnsiTheme="majorHAnsi" w:cstheme="majorHAnsi"/>
                <w:sz w:val="22"/>
                <w:szCs w:val="22"/>
              </w:rPr>
              <w:t xml:space="preserve">Diagnosis of DLBCL </w:t>
            </w:r>
            <w:r w:rsidR="00FE1961">
              <w:rPr>
                <w:rFonts w:asciiTheme="majorHAnsi" w:hAnsiTheme="majorHAnsi" w:cstheme="majorHAnsi"/>
                <w:sz w:val="22"/>
                <w:szCs w:val="22"/>
              </w:rPr>
              <w:t>(</w:t>
            </w:r>
            <w:r w:rsidRPr="00816B66">
              <w:rPr>
                <w:rFonts w:asciiTheme="majorHAnsi" w:hAnsiTheme="majorHAnsi" w:cstheme="majorHAnsi"/>
                <w:sz w:val="22"/>
                <w:szCs w:val="22"/>
              </w:rPr>
              <w:t>upon judgment of the treating physician</w:t>
            </w:r>
            <w:r w:rsidR="00FE1961">
              <w:rPr>
                <w:rFonts w:asciiTheme="majorHAnsi" w:hAnsiTheme="majorHAnsi" w:cstheme="majorHAnsi"/>
                <w:sz w:val="22"/>
                <w:szCs w:val="22"/>
              </w:rPr>
              <w:t>)</w:t>
            </w:r>
          </w:p>
          <w:p w14:paraId="6A685729" w14:textId="44FD67C5" w:rsidR="004E17FE" w:rsidRDefault="00924CF1" w:rsidP="004E17FE">
            <w:pPr>
              <w:pStyle w:val="Listenabsatz"/>
              <w:numPr>
                <w:ilvl w:val="0"/>
                <w:numId w:val="14"/>
              </w:numPr>
              <w:tabs>
                <w:tab w:val="left" w:pos="4320"/>
              </w:tabs>
              <w:spacing w:before="120" w:after="40" w:line="276" w:lineRule="auto"/>
              <w:ind w:left="426"/>
              <w:rPr>
                <w:rFonts w:asciiTheme="majorHAnsi" w:hAnsiTheme="majorHAnsi" w:cstheme="majorHAnsi"/>
                <w:sz w:val="22"/>
                <w:szCs w:val="22"/>
              </w:rPr>
            </w:pPr>
            <w:r>
              <w:rPr>
                <w:rFonts w:asciiTheme="majorHAnsi" w:hAnsiTheme="majorHAnsi" w:cstheme="majorHAnsi"/>
                <w:sz w:val="22"/>
                <w:szCs w:val="22"/>
              </w:rPr>
              <w:t xml:space="preserve">Indication for </w:t>
            </w:r>
            <w:r w:rsidR="000F0870" w:rsidRPr="00816B66">
              <w:rPr>
                <w:rFonts w:asciiTheme="majorHAnsi" w:hAnsiTheme="majorHAnsi" w:cstheme="majorHAnsi"/>
                <w:sz w:val="22"/>
                <w:szCs w:val="22"/>
              </w:rPr>
              <w:t xml:space="preserve">Epcoritamab treatment as per local </w:t>
            </w:r>
            <w:r w:rsidR="004E17FE">
              <w:rPr>
                <w:rFonts w:asciiTheme="majorHAnsi" w:hAnsiTheme="majorHAnsi" w:cstheme="majorHAnsi"/>
                <w:sz w:val="22"/>
                <w:szCs w:val="22"/>
              </w:rPr>
              <w:t>label</w:t>
            </w:r>
            <w:r w:rsidR="002F4079">
              <w:rPr>
                <w:rFonts w:asciiTheme="majorHAnsi" w:hAnsiTheme="majorHAnsi" w:cstheme="majorHAnsi"/>
                <w:sz w:val="22"/>
                <w:szCs w:val="22"/>
              </w:rPr>
              <w:t xml:space="preserve"> (SmPC)</w:t>
            </w:r>
          </w:p>
          <w:p w14:paraId="286E946A" w14:textId="475C39CE" w:rsidR="004E17FE" w:rsidRPr="00924CF1" w:rsidRDefault="004E17FE" w:rsidP="00924CF1">
            <w:pPr>
              <w:pStyle w:val="Listenabsatz"/>
              <w:numPr>
                <w:ilvl w:val="0"/>
                <w:numId w:val="14"/>
              </w:numPr>
              <w:tabs>
                <w:tab w:val="left" w:pos="4320"/>
              </w:tabs>
              <w:spacing w:before="120" w:after="40" w:line="276" w:lineRule="auto"/>
              <w:ind w:left="426"/>
              <w:rPr>
                <w:rFonts w:asciiTheme="majorHAnsi" w:hAnsiTheme="majorHAnsi" w:cstheme="majorHAnsi"/>
                <w:sz w:val="22"/>
                <w:szCs w:val="22"/>
              </w:rPr>
            </w:pPr>
            <w:r w:rsidRPr="004E17FE">
              <w:rPr>
                <w:rFonts w:asciiTheme="majorHAnsi" w:hAnsiTheme="majorHAnsi" w:cstheme="majorHAnsi"/>
                <w:sz w:val="22"/>
                <w:szCs w:val="22"/>
              </w:rPr>
              <w:t xml:space="preserve">The prescription of </w:t>
            </w:r>
            <w:r w:rsidR="008014C0">
              <w:rPr>
                <w:rFonts w:asciiTheme="majorHAnsi" w:hAnsiTheme="majorHAnsi" w:cstheme="majorHAnsi"/>
                <w:sz w:val="22"/>
                <w:szCs w:val="22"/>
              </w:rPr>
              <w:t>Epcoritamab</w:t>
            </w:r>
            <w:r w:rsidRPr="004E17FE">
              <w:rPr>
                <w:rFonts w:asciiTheme="majorHAnsi" w:hAnsiTheme="majorHAnsi" w:cstheme="majorHAnsi"/>
                <w:sz w:val="22"/>
                <w:szCs w:val="22"/>
              </w:rPr>
              <w:t xml:space="preserve"> is at the discretion of the </w:t>
            </w:r>
            <w:r w:rsidR="008014C0">
              <w:rPr>
                <w:rFonts w:asciiTheme="majorHAnsi" w:hAnsiTheme="majorHAnsi" w:cstheme="majorHAnsi"/>
                <w:sz w:val="22"/>
                <w:szCs w:val="22"/>
              </w:rPr>
              <w:t xml:space="preserve">treating </w:t>
            </w:r>
            <w:r w:rsidRPr="004E17FE">
              <w:rPr>
                <w:rFonts w:asciiTheme="majorHAnsi" w:hAnsiTheme="majorHAnsi" w:cstheme="majorHAnsi"/>
                <w:sz w:val="22"/>
                <w:szCs w:val="22"/>
              </w:rPr>
              <w:t>physician in accordance</w:t>
            </w:r>
            <w:r w:rsidR="008014C0">
              <w:rPr>
                <w:rFonts w:asciiTheme="majorHAnsi" w:hAnsiTheme="majorHAnsi" w:cstheme="majorHAnsi"/>
                <w:sz w:val="22"/>
                <w:szCs w:val="22"/>
              </w:rPr>
              <w:t xml:space="preserve"> </w:t>
            </w:r>
            <w:r w:rsidRPr="008014C0">
              <w:rPr>
                <w:rFonts w:asciiTheme="majorHAnsi" w:hAnsiTheme="majorHAnsi" w:cstheme="majorHAnsi"/>
                <w:sz w:val="22"/>
                <w:szCs w:val="22"/>
              </w:rPr>
              <w:t>with local clinical practice and label</w:t>
            </w:r>
            <w:r w:rsidR="00FA6F22">
              <w:rPr>
                <w:rFonts w:asciiTheme="majorHAnsi" w:hAnsiTheme="majorHAnsi" w:cstheme="majorHAnsi"/>
                <w:sz w:val="22"/>
                <w:szCs w:val="22"/>
              </w:rPr>
              <w:t>. The treatment decision</w:t>
            </w:r>
            <w:r w:rsidR="00FA6F22" w:rsidRPr="008014C0">
              <w:rPr>
                <w:rFonts w:asciiTheme="majorHAnsi" w:hAnsiTheme="majorHAnsi" w:cstheme="majorHAnsi"/>
                <w:sz w:val="22"/>
                <w:szCs w:val="22"/>
              </w:rPr>
              <w:t xml:space="preserve"> </w:t>
            </w:r>
            <w:r w:rsidR="003F5973" w:rsidRPr="00924CF1">
              <w:rPr>
                <w:rFonts w:asciiTheme="majorHAnsi" w:hAnsiTheme="majorHAnsi" w:cstheme="majorHAnsi"/>
                <w:sz w:val="22"/>
                <w:szCs w:val="22"/>
              </w:rPr>
              <w:t>precedes the decision to offer the patient the opportunity to participate in this study</w:t>
            </w:r>
            <w:r w:rsidR="003F5973" w:rsidRPr="008014C0">
              <w:rPr>
                <w:rFonts w:asciiTheme="majorHAnsi" w:hAnsiTheme="majorHAnsi" w:cstheme="majorHAnsi"/>
                <w:sz w:val="22"/>
                <w:szCs w:val="22"/>
              </w:rPr>
              <w:t xml:space="preserve"> </w:t>
            </w:r>
            <w:r w:rsidR="003F5973">
              <w:rPr>
                <w:rFonts w:asciiTheme="majorHAnsi" w:hAnsiTheme="majorHAnsi" w:cstheme="majorHAnsi"/>
                <w:sz w:val="22"/>
                <w:szCs w:val="22"/>
              </w:rPr>
              <w:t xml:space="preserve">and </w:t>
            </w:r>
            <w:r w:rsidRPr="008014C0">
              <w:rPr>
                <w:rFonts w:asciiTheme="majorHAnsi" w:hAnsiTheme="majorHAnsi" w:cstheme="majorHAnsi"/>
                <w:sz w:val="22"/>
                <w:szCs w:val="22"/>
              </w:rPr>
              <w:t>is made independently from this observational study</w:t>
            </w:r>
            <w:r w:rsidRPr="00924CF1">
              <w:rPr>
                <w:rFonts w:asciiTheme="majorHAnsi" w:hAnsiTheme="majorHAnsi" w:cstheme="majorHAnsi"/>
                <w:sz w:val="22"/>
                <w:szCs w:val="22"/>
              </w:rPr>
              <w:t>.</w:t>
            </w:r>
          </w:p>
          <w:p w14:paraId="2BA52808" w14:textId="183E9416" w:rsidR="000F0870" w:rsidRPr="00816B66" w:rsidRDefault="0067075D" w:rsidP="000F0870">
            <w:pPr>
              <w:pStyle w:val="Listenabsatz"/>
              <w:numPr>
                <w:ilvl w:val="0"/>
                <w:numId w:val="14"/>
              </w:numPr>
              <w:tabs>
                <w:tab w:val="left" w:pos="4320"/>
              </w:tabs>
              <w:spacing w:before="120" w:after="40" w:line="276" w:lineRule="auto"/>
              <w:ind w:left="426"/>
              <w:rPr>
                <w:rFonts w:asciiTheme="majorHAnsi" w:hAnsiTheme="majorHAnsi" w:cstheme="majorHAnsi"/>
                <w:sz w:val="22"/>
                <w:szCs w:val="22"/>
              </w:rPr>
            </w:pPr>
            <w:r>
              <w:rPr>
                <w:rFonts w:asciiTheme="majorHAnsi" w:hAnsiTheme="majorHAnsi" w:cstheme="majorHAnsi"/>
                <w:sz w:val="22"/>
                <w:szCs w:val="22"/>
              </w:rPr>
              <w:t xml:space="preserve">Informed consent to </w:t>
            </w:r>
            <w:r w:rsidR="00452D71">
              <w:rPr>
                <w:rFonts w:asciiTheme="majorHAnsi" w:hAnsiTheme="majorHAnsi" w:cstheme="majorHAnsi"/>
                <w:sz w:val="22"/>
                <w:szCs w:val="22"/>
              </w:rPr>
              <w:t xml:space="preserve">data documentation within the </w:t>
            </w:r>
            <w:r w:rsidR="00C321EA">
              <w:rPr>
                <w:rFonts w:asciiTheme="majorHAnsi" w:hAnsiTheme="majorHAnsi" w:cstheme="majorHAnsi"/>
                <w:sz w:val="22"/>
                <w:szCs w:val="22"/>
              </w:rPr>
              <w:t>GLA registry</w:t>
            </w:r>
          </w:p>
        </w:tc>
      </w:tr>
    </w:tbl>
    <w:p w14:paraId="0DC7D183" w14:textId="77777777" w:rsidR="004B3518" w:rsidRPr="00816B66" w:rsidRDefault="00274083" w:rsidP="004B3518">
      <w:pPr>
        <w:tabs>
          <w:tab w:val="left" w:pos="432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t>Exclusion Criteria:</w:t>
      </w:r>
      <w:r w:rsidR="004B3518" w:rsidRPr="00816B66">
        <w:rPr>
          <w:rFonts w:asciiTheme="majorHAnsi" w:hAnsiTheme="majorHAnsi" w:cstheme="majorHAnsi"/>
          <w:sz w:val="22"/>
          <w:szCs w:val="22"/>
        </w:rPr>
        <w:t xml:space="preserve"> </w:t>
      </w:r>
      <w:r w:rsidR="004B3518" w:rsidRPr="00816B66">
        <w:rPr>
          <w:rFonts w:asciiTheme="majorHAnsi" w:hAnsiTheme="majorHAnsi" w:cstheme="majorHAnsi"/>
          <w:sz w:val="22"/>
          <w:szCs w:val="22"/>
        </w:rPr>
        <w:tab/>
      </w:r>
    </w:p>
    <w:tbl>
      <w:tblPr>
        <w:tblStyle w:val="Tabellenraster"/>
        <w:tblW w:w="0" w:type="auto"/>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ook w:val="04A0" w:firstRow="1" w:lastRow="0" w:firstColumn="1" w:lastColumn="0" w:noHBand="0" w:noVBand="1"/>
      </w:tblPr>
      <w:tblGrid>
        <w:gridCol w:w="9350"/>
      </w:tblGrid>
      <w:tr w:rsidR="004B3518" w:rsidRPr="00816B66" w14:paraId="0C342E78" w14:textId="77777777" w:rsidTr="0E711C7C">
        <w:tc>
          <w:tcPr>
            <w:tcW w:w="9576" w:type="dxa"/>
            <w:shd w:val="clear" w:color="auto" w:fill="auto"/>
          </w:tcPr>
          <w:p w14:paraId="45BD5A0B" w14:textId="38227ACA" w:rsidR="00271266" w:rsidRPr="00F4772C" w:rsidRDefault="007273A2" w:rsidP="0E711C7C">
            <w:pPr>
              <w:pStyle w:val="Listenabsatz"/>
              <w:numPr>
                <w:ilvl w:val="0"/>
                <w:numId w:val="15"/>
              </w:numPr>
              <w:tabs>
                <w:tab w:val="left" w:pos="4320"/>
              </w:tabs>
              <w:spacing w:before="120" w:after="40" w:line="276" w:lineRule="auto"/>
              <w:ind w:left="426"/>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N/A</w:t>
            </w:r>
          </w:p>
        </w:tc>
      </w:tr>
    </w:tbl>
    <w:p w14:paraId="48E7563C" w14:textId="77777777" w:rsidR="004B3518" w:rsidRPr="00816B66" w:rsidRDefault="00274083" w:rsidP="004B3518">
      <w:pPr>
        <w:tabs>
          <w:tab w:val="left" w:pos="432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t>Safety Measures:</w:t>
      </w:r>
      <w:r w:rsidR="004B3518" w:rsidRPr="00816B66">
        <w:rPr>
          <w:rFonts w:asciiTheme="majorHAnsi" w:hAnsiTheme="majorHAnsi" w:cstheme="majorHAnsi"/>
          <w:sz w:val="22"/>
          <w:szCs w:val="22"/>
        </w:rPr>
        <w:t xml:space="preserve"> </w:t>
      </w:r>
      <w:r w:rsidR="004B3518" w:rsidRPr="00816B66">
        <w:rPr>
          <w:rFonts w:asciiTheme="majorHAnsi" w:hAnsiTheme="majorHAnsi" w:cstheme="majorHAnsi"/>
          <w:sz w:val="22"/>
          <w:szCs w:val="22"/>
        </w:rPr>
        <w:tab/>
      </w:r>
    </w:p>
    <w:tbl>
      <w:tblPr>
        <w:tblStyle w:val="Tabellenraster"/>
        <w:tblW w:w="18700"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ook w:val="04A0" w:firstRow="1" w:lastRow="0" w:firstColumn="1" w:lastColumn="0" w:noHBand="0" w:noVBand="1"/>
      </w:tblPr>
      <w:tblGrid>
        <w:gridCol w:w="9350"/>
        <w:gridCol w:w="9350"/>
      </w:tblGrid>
      <w:tr w:rsidR="00E3279F" w:rsidRPr="00816B66" w14:paraId="61194BA7" w14:textId="77777777" w:rsidTr="00E3279F">
        <w:tc>
          <w:tcPr>
            <w:tcW w:w="9350" w:type="dxa"/>
          </w:tcPr>
          <w:p w14:paraId="1764F935" w14:textId="6675D4C2" w:rsidR="00E3279F" w:rsidRPr="00816B66" w:rsidRDefault="00E3279F" w:rsidP="00B023F4">
            <w:pPr>
              <w:tabs>
                <w:tab w:val="left" w:pos="4320"/>
              </w:tabs>
              <w:spacing w:before="120" w:after="40"/>
              <w:rPr>
                <w:rFonts w:asciiTheme="majorHAnsi" w:hAnsiTheme="majorHAnsi" w:cstheme="majorHAnsi"/>
                <w:sz w:val="22"/>
                <w:szCs w:val="22"/>
              </w:rPr>
            </w:pPr>
            <w:r w:rsidRPr="00816B66">
              <w:rPr>
                <w:rFonts w:asciiTheme="majorHAnsi" w:hAnsiTheme="majorHAnsi" w:cstheme="majorHAnsi"/>
                <w:sz w:val="22"/>
                <w:szCs w:val="22"/>
              </w:rPr>
              <w:t xml:space="preserve">This is an observational study </w:t>
            </w:r>
            <w:r w:rsidR="00B023F4">
              <w:rPr>
                <w:rFonts w:asciiTheme="majorHAnsi" w:hAnsiTheme="majorHAnsi" w:cstheme="majorHAnsi"/>
                <w:sz w:val="22"/>
                <w:szCs w:val="22"/>
              </w:rPr>
              <w:t xml:space="preserve">which is </w:t>
            </w:r>
            <w:r w:rsidRPr="00816B66">
              <w:rPr>
                <w:rFonts w:asciiTheme="majorHAnsi" w:hAnsiTheme="majorHAnsi" w:cstheme="majorHAnsi"/>
                <w:sz w:val="22"/>
                <w:szCs w:val="22"/>
              </w:rPr>
              <w:t>not designed to identify or quantify a safety hazard</w:t>
            </w:r>
            <w:r w:rsidR="00B023F4">
              <w:rPr>
                <w:rFonts w:asciiTheme="majorHAnsi" w:hAnsiTheme="majorHAnsi" w:cstheme="majorHAnsi"/>
                <w:sz w:val="22"/>
                <w:szCs w:val="22"/>
              </w:rPr>
              <w:t xml:space="preserve"> or risk factors for adverse events of special interest</w:t>
            </w:r>
            <w:r w:rsidRPr="00816B66">
              <w:rPr>
                <w:rFonts w:asciiTheme="majorHAnsi" w:hAnsiTheme="majorHAnsi" w:cstheme="majorHAnsi"/>
                <w:sz w:val="22"/>
                <w:szCs w:val="22"/>
              </w:rPr>
              <w:t xml:space="preserve"> relating to Epcoritamab.</w:t>
            </w:r>
            <w:r w:rsidR="00B023F4">
              <w:rPr>
                <w:rFonts w:asciiTheme="majorHAnsi" w:hAnsiTheme="majorHAnsi" w:cstheme="majorHAnsi"/>
                <w:sz w:val="22"/>
                <w:szCs w:val="22"/>
              </w:rPr>
              <w:t xml:space="preserve"> </w:t>
            </w:r>
            <w:r w:rsidRPr="00816B66">
              <w:rPr>
                <w:rFonts w:asciiTheme="majorHAnsi" w:hAnsiTheme="majorHAnsi" w:cstheme="majorHAnsi"/>
                <w:sz w:val="22"/>
                <w:szCs w:val="22"/>
              </w:rPr>
              <w:t xml:space="preserve">This study requires all AEs (adverse events) and SAEs (serious adverse events) to be recorded. </w:t>
            </w:r>
          </w:p>
        </w:tc>
        <w:tc>
          <w:tcPr>
            <w:tcW w:w="9350" w:type="dxa"/>
            <w:shd w:val="clear" w:color="auto" w:fill="auto"/>
          </w:tcPr>
          <w:p w14:paraId="6DE40ED1" w14:textId="1C983CE6" w:rsidR="00E3279F" w:rsidRPr="00816B66" w:rsidRDefault="00E3279F" w:rsidP="00E3279F">
            <w:pPr>
              <w:tabs>
                <w:tab w:val="left" w:pos="4320"/>
              </w:tabs>
              <w:spacing w:before="120" w:after="40" w:line="276" w:lineRule="auto"/>
              <w:rPr>
                <w:rFonts w:asciiTheme="majorHAnsi" w:hAnsiTheme="majorHAnsi" w:cstheme="majorHAnsi"/>
                <w:sz w:val="22"/>
                <w:szCs w:val="22"/>
              </w:rPr>
            </w:pPr>
          </w:p>
        </w:tc>
      </w:tr>
    </w:tbl>
    <w:p w14:paraId="22783CE2" w14:textId="77777777" w:rsidR="004B3518" w:rsidRPr="00816B66" w:rsidRDefault="00274083" w:rsidP="004B3518">
      <w:pPr>
        <w:tabs>
          <w:tab w:val="left" w:pos="432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t>Study Procedures:</w:t>
      </w:r>
      <w:r w:rsidR="004B3518" w:rsidRPr="00816B66">
        <w:rPr>
          <w:rFonts w:asciiTheme="majorHAnsi" w:hAnsiTheme="majorHAnsi" w:cstheme="majorHAnsi"/>
          <w:sz w:val="22"/>
          <w:szCs w:val="22"/>
        </w:rPr>
        <w:t xml:space="preserve"> </w:t>
      </w:r>
      <w:r w:rsidR="004B3518" w:rsidRPr="00816B66">
        <w:rPr>
          <w:rFonts w:asciiTheme="majorHAnsi" w:hAnsiTheme="majorHAnsi" w:cstheme="majorHAnsi"/>
          <w:sz w:val="22"/>
          <w:szCs w:val="22"/>
        </w:rPr>
        <w:tab/>
      </w:r>
    </w:p>
    <w:tbl>
      <w:tblPr>
        <w:tblStyle w:val="Tabellenraster"/>
        <w:tblW w:w="0" w:type="auto"/>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ook w:val="04A0" w:firstRow="1" w:lastRow="0" w:firstColumn="1" w:lastColumn="0" w:noHBand="0" w:noVBand="1"/>
      </w:tblPr>
      <w:tblGrid>
        <w:gridCol w:w="9350"/>
      </w:tblGrid>
      <w:tr w:rsidR="004B3518" w:rsidRPr="00816B66" w14:paraId="7D386915" w14:textId="77777777" w:rsidTr="1BB0B5CE">
        <w:tc>
          <w:tcPr>
            <w:tcW w:w="9576" w:type="dxa"/>
            <w:shd w:val="clear" w:color="auto" w:fill="auto"/>
          </w:tcPr>
          <w:p w14:paraId="72894A72" w14:textId="198EBC30" w:rsidR="001E7FCC" w:rsidRDefault="001E7FCC" w:rsidP="001E7FCC">
            <w:pPr>
              <w:rPr>
                <w:rFonts w:asciiTheme="majorHAnsi" w:hAnsiTheme="majorHAnsi" w:cstheme="majorHAnsi"/>
                <w:sz w:val="22"/>
                <w:szCs w:val="22"/>
              </w:rPr>
            </w:pPr>
            <w:r w:rsidRPr="00816B66">
              <w:rPr>
                <w:rFonts w:asciiTheme="majorHAnsi" w:hAnsiTheme="majorHAnsi" w:cstheme="majorHAnsi"/>
                <w:sz w:val="22"/>
                <w:szCs w:val="22"/>
              </w:rPr>
              <w:t>In this observational study, data will be collected during routine visits and will follow physician’s routine practice. Treatment procedures follow clinical routine in Germany.</w:t>
            </w:r>
            <w:r w:rsidR="007221EB">
              <w:rPr>
                <w:rFonts w:asciiTheme="majorHAnsi" w:hAnsiTheme="majorHAnsi" w:cstheme="majorHAnsi"/>
                <w:sz w:val="22"/>
                <w:szCs w:val="22"/>
              </w:rPr>
              <w:t xml:space="preserve"> Due to the non-interventional character of the study, </w:t>
            </w:r>
            <w:r w:rsidR="007654C2">
              <w:rPr>
                <w:rFonts w:asciiTheme="majorHAnsi" w:hAnsiTheme="majorHAnsi" w:cstheme="majorHAnsi"/>
                <w:sz w:val="22"/>
                <w:szCs w:val="22"/>
              </w:rPr>
              <w:t xml:space="preserve">the </w:t>
            </w:r>
            <w:r w:rsidR="001C5254">
              <w:rPr>
                <w:rFonts w:asciiTheme="majorHAnsi" w:hAnsiTheme="majorHAnsi" w:cstheme="majorHAnsi"/>
                <w:sz w:val="22"/>
                <w:szCs w:val="22"/>
              </w:rPr>
              <w:t xml:space="preserve">following </w:t>
            </w:r>
            <w:r w:rsidR="007654C2">
              <w:rPr>
                <w:rFonts w:asciiTheme="majorHAnsi" w:hAnsiTheme="majorHAnsi" w:cstheme="majorHAnsi"/>
                <w:sz w:val="22"/>
                <w:szCs w:val="22"/>
              </w:rPr>
              <w:t xml:space="preserve">list of </w:t>
            </w:r>
            <w:r w:rsidR="001C5254">
              <w:rPr>
                <w:rFonts w:asciiTheme="majorHAnsi" w:hAnsiTheme="majorHAnsi" w:cstheme="majorHAnsi"/>
                <w:sz w:val="22"/>
                <w:szCs w:val="22"/>
              </w:rPr>
              <w:t xml:space="preserve">assessments does not imply </w:t>
            </w:r>
            <w:r w:rsidR="00CD6243">
              <w:rPr>
                <w:rFonts w:asciiTheme="majorHAnsi" w:hAnsiTheme="majorHAnsi" w:cstheme="majorHAnsi"/>
                <w:sz w:val="22"/>
                <w:szCs w:val="22"/>
              </w:rPr>
              <w:t>a</w:t>
            </w:r>
            <w:r w:rsidR="008F0D12">
              <w:rPr>
                <w:rFonts w:asciiTheme="majorHAnsi" w:hAnsiTheme="majorHAnsi" w:cstheme="majorHAnsi"/>
                <w:sz w:val="22"/>
                <w:szCs w:val="22"/>
              </w:rPr>
              <w:t xml:space="preserve"> request of</w:t>
            </w:r>
            <w:r w:rsidR="001C5254">
              <w:rPr>
                <w:rFonts w:asciiTheme="majorHAnsi" w:hAnsiTheme="majorHAnsi" w:cstheme="majorHAnsi"/>
                <w:sz w:val="22"/>
                <w:szCs w:val="22"/>
              </w:rPr>
              <w:t xml:space="preserve"> intervention</w:t>
            </w:r>
            <w:r w:rsidR="008F0D12">
              <w:rPr>
                <w:rFonts w:asciiTheme="majorHAnsi" w:hAnsiTheme="majorHAnsi" w:cstheme="majorHAnsi"/>
                <w:sz w:val="22"/>
                <w:szCs w:val="22"/>
              </w:rPr>
              <w:t>s</w:t>
            </w:r>
            <w:r w:rsidR="001C5254">
              <w:rPr>
                <w:rFonts w:asciiTheme="majorHAnsi" w:hAnsiTheme="majorHAnsi" w:cstheme="majorHAnsi"/>
                <w:sz w:val="22"/>
                <w:szCs w:val="22"/>
              </w:rPr>
              <w:t xml:space="preserve">, but </w:t>
            </w:r>
            <w:r w:rsidR="00CD6243">
              <w:rPr>
                <w:rFonts w:asciiTheme="majorHAnsi" w:hAnsiTheme="majorHAnsi" w:cstheme="majorHAnsi"/>
                <w:sz w:val="22"/>
                <w:szCs w:val="22"/>
              </w:rPr>
              <w:t>a request of documentation, if the data is already available.</w:t>
            </w:r>
          </w:p>
          <w:p w14:paraId="28F37091" w14:textId="77777777" w:rsidR="00692EFB" w:rsidRPr="00816B66" w:rsidRDefault="00692EFB" w:rsidP="001E7FCC">
            <w:pPr>
              <w:rPr>
                <w:rFonts w:asciiTheme="majorHAnsi" w:hAnsiTheme="majorHAnsi" w:cstheme="majorHAnsi"/>
                <w:sz w:val="22"/>
                <w:szCs w:val="22"/>
              </w:rPr>
            </w:pPr>
          </w:p>
          <w:p w14:paraId="17F9E2A4" w14:textId="33C3DCF2" w:rsidR="001E7FCC" w:rsidRPr="00816B66" w:rsidRDefault="001E7FCC" w:rsidP="001E7FCC">
            <w:pPr>
              <w:rPr>
                <w:rFonts w:asciiTheme="majorHAnsi" w:hAnsiTheme="majorHAnsi" w:cstheme="majorHAnsi"/>
                <w:sz w:val="22"/>
                <w:szCs w:val="22"/>
              </w:rPr>
            </w:pPr>
            <w:r w:rsidRPr="00816B66">
              <w:rPr>
                <w:rFonts w:asciiTheme="majorHAnsi" w:hAnsiTheme="majorHAnsi" w:cstheme="majorHAnsi"/>
                <w:sz w:val="22"/>
                <w:szCs w:val="22"/>
              </w:rPr>
              <w:t xml:space="preserve">The following data will be </w:t>
            </w:r>
            <w:r w:rsidR="007947CB">
              <w:rPr>
                <w:rFonts w:asciiTheme="majorHAnsi" w:hAnsiTheme="majorHAnsi" w:cstheme="majorHAnsi"/>
                <w:sz w:val="22"/>
                <w:szCs w:val="22"/>
              </w:rPr>
              <w:t>documented</w:t>
            </w:r>
            <w:r w:rsidR="007947CB" w:rsidRPr="00816B66">
              <w:rPr>
                <w:rFonts w:asciiTheme="majorHAnsi" w:hAnsiTheme="majorHAnsi" w:cstheme="majorHAnsi"/>
                <w:sz w:val="22"/>
                <w:szCs w:val="22"/>
              </w:rPr>
              <w:t xml:space="preserve"> </w:t>
            </w:r>
            <w:r w:rsidRPr="00816B66">
              <w:rPr>
                <w:rFonts w:asciiTheme="majorHAnsi" w:hAnsiTheme="majorHAnsi" w:cstheme="majorHAnsi"/>
                <w:sz w:val="22"/>
                <w:szCs w:val="22"/>
              </w:rPr>
              <w:t>only once at baseline (V0):</w:t>
            </w:r>
          </w:p>
          <w:p w14:paraId="68785E5B" w14:textId="6A542DB0" w:rsidR="001E7FCC" w:rsidRPr="00816B66" w:rsidRDefault="001E7FCC" w:rsidP="001E7FCC">
            <w:pPr>
              <w:pStyle w:val="Listenabsatz"/>
              <w:numPr>
                <w:ilvl w:val="0"/>
                <w:numId w:val="18"/>
              </w:numPr>
              <w:spacing w:after="160" w:line="259" w:lineRule="auto"/>
              <w:rPr>
                <w:rFonts w:asciiTheme="majorHAnsi" w:hAnsiTheme="majorHAnsi" w:cstheme="majorHAnsi"/>
                <w:sz w:val="22"/>
                <w:szCs w:val="22"/>
              </w:rPr>
            </w:pPr>
            <w:r w:rsidRPr="00816B66">
              <w:rPr>
                <w:rFonts w:asciiTheme="majorHAnsi" w:hAnsiTheme="majorHAnsi" w:cstheme="majorHAnsi"/>
                <w:sz w:val="22"/>
                <w:szCs w:val="22"/>
              </w:rPr>
              <w:t xml:space="preserve">Patient </w:t>
            </w:r>
            <w:r w:rsidR="00DE4961">
              <w:rPr>
                <w:rFonts w:asciiTheme="majorHAnsi" w:hAnsiTheme="majorHAnsi" w:cstheme="majorHAnsi"/>
                <w:sz w:val="22"/>
                <w:szCs w:val="22"/>
              </w:rPr>
              <w:t>i</w:t>
            </w:r>
            <w:r w:rsidRPr="00816B66">
              <w:rPr>
                <w:rFonts w:asciiTheme="majorHAnsi" w:hAnsiTheme="majorHAnsi" w:cstheme="majorHAnsi"/>
                <w:sz w:val="22"/>
                <w:szCs w:val="22"/>
              </w:rPr>
              <w:t>nformed consent</w:t>
            </w:r>
            <w:r w:rsidR="00AA3FCD">
              <w:rPr>
                <w:rFonts w:asciiTheme="majorHAnsi" w:hAnsiTheme="majorHAnsi" w:cstheme="majorHAnsi"/>
                <w:sz w:val="22"/>
                <w:szCs w:val="22"/>
              </w:rPr>
              <w:t xml:space="preserve"> (including date)</w:t>
            </w:r>
          </w:p>
          <w:p w14:paraId="6CC8AC69" w14:textId="4DDFB478" w:rsidR="001E7FCC" w:rsidRPr="00816B66" w:rsidRDefault="004A20B5" w:rsidP="001E7FCC">
            <w:pPr>
              <w:pStyle w:val="Listenabsatz"/>
              <w:numPr>
                <w:ilvl w:val="0"/>
                <w:numId w:val="18"/>
              </w:numPr>
              <w:spacing w:after="160" w:line="259" w:lineRule="auto"/>
              <w:rPr>
                <w:rFonts w:asciiTheme="majorHAnsi" w:hAnsiTheme="majorHAnsi" w:cstheme="majorHAnsi"/>
                <w:sz w:val="22"/>
                <w:szCs w:val="22"/>
              </w:rPr>
            </w:pPr>
            <w:r>
              <w:rPr>
                <w:rFonts w:asciiTheme="majorHAnsi" w:hAnsiTheme="majorHAnsi" w:cstheme="majorHAnsi"/>
                <w:sz w:val="22"/>
                <w:szCs w:val="22"/>
              </w:rPr>
              <w:t>Patient s</w:t>
            </w:r>
            <w:r w:rsidR="001E7FCC" w:rsidRPr="00816B66">
              <w:rPr>
                <w:rFonts w:asciiTheme="majorHAnsi" w:hAnsiTheme="majorHAnsi" w:cstheme="majorHAnsi"/>
                <w:sz w:val="22"/>
                <w:szCs w:val="22"/>
              </w:rPr>
              <w:t>election criteria</w:t>
            </w:r>
            <w:r w:rsidR="003219F9">
              <w:rPr>
                <w:rFonts w:asciiTheme="majorHAnsi" w:hAnsiTheme="majorHAnsi" w:cstheme="majorHAnsi"/>
                <w:sz w:val="22"/>
                <w:szCs w:val="22"/>
              </w:rPr>
              <w:t xml:space="preserve"> (</w:t>
            </w:r>
            <w:r w:rsidR="00084392">
              <w:rPr>
                <w:rFonts w:asciiTheme="majorHAnsi" w:hAnsiTheme="majorHAnsi" w:cstheme="majorHAnsi"/>
                <w:sz w:val="22"/>
                <w:szCs w:val="22"/>
              </w:rPr>
              <w:t xml:space="preserve">age, </w:t>
            </w:r>
            <w:r w:rsidR="009C5696">
              <w:rPr>
                <w:rFonts w:asciiTheme="majorHAnsi" w:hAnsiTheme="majorHAnsi" w:cstheme="majorHAnsi"/>
                <w:sz w:val="22"/>
                <w:szCs w:val="22"/>
              </w:rPr>
              <w:t>diagnosis,</w:t>
            </w:r>
            <w:r w:rsidR="00084392">
              <w:rPr>
                <w:rFonts w:asciiTheme="majorHAnsi" w:hAnsiTheme="majorHAnsi" w:cstheme="majorHAnsi"/>
                <w:sz w:val="22"/>
                <w:szCs w:val="22"/>
              </w:rPr>
              <w:t xml:space="preserve"> </w:t>
            </w:r>
            <w:r w:rsidR="00EC079D">
              <w:rPr>
                <w:rFonts w:asciiTheme="majorHAnsi" w:hAnsiTheme="majorHAnsi" w:cstheme="majorHAnsi"/>
                <w:sz w:val="22"/>
                <w:szCs w:val="22"/>
              </w:rPr>
              <w:t xml:space="preserve">at least 2 </w:t>
            </w:r>
            <w:r w:rsidR="00A856EC">
              <w:rPr>
                <w:rFonts w:asciiTheme="majorHAnsi" w:hAnsiTheme="majorHAnsi" w:cstheme="majorHAnsi"/>
                <w:sz w:val="22"/>
                <w:szCs w:val="22"/>
              </w:rPr>
              <w:t>prior</w:t>
            </w:r>
            <w:r w:rsidR="00EC079D">
              <w:rPr>
                <w:rFonts w:asciiTheme="majorHAnsi" w:hAnsiTheme="majorHAnsi" w:cstheme="majorHAnsi"/>
                <w:sz w:val="22"/>
                <w:szCs w:val="22"/>
              </w:rPr>
              <w:t xml:space="preserve"> lines of systemic</w:t>
            </w:r>
            <w:r w:rsidR="00A856EC">
              <w:rPr>
                <w:rFonts w:asciiTheme="majorHAnsi" w:hAnsiTheme="majorHAnsi" w:cstheme="majorHAnsi"/>
                <w:sz w:val="22"/>
                <w:szCs w:val="22"/>
              </w:rPr>
              <w:t xml:space="preserve"> </w:t>
            </w:r>
            <w:r w:rsidR="00084392">
              <w:rPr>
                <w:rFonts w:asciiTheme="majorHAnsi" w:hAnsiTheme="majorHAnsi" w:cstheme="majorHAnsi"/>
                <w:sz w:val="22"/>
                <w:szCs w:val="22"/>
              </w:rPr>
              <w:t>treatment,</w:t>
            </w:r>
            <w:r w:rsidR="009C5696">
              <w:rPr>
                <w:rFonts w:asciiTheme="majorHAnsi" w:hAnsiTheme="majorHAnsi" w:cstheme="majorHAnsi"/>
                <w:sz w:val="22"/>
                <w:szCs w:val="22"/>
              </w:rPr>
              <w:t xml:space="preserve"> </w:t>
            </w:r>
            <w:r w:rsidR="004B5066">
              <w:rPr>
                <w:rFonts w:asciiTheme="majorHAnsi" w:hAnsiTheme="majorHAnsi" w:cstheme="majorHAnsi"/>
                <w:sz w:val="22"/>
                <w:szCs w:val="22"/>
              </w:rPr>
              <w:t>treatment according to local label)</w:t>
            </w:r>
          </w:p>
          <w:p w14:paraId="698B32CD" w14:textId="7A737B8C" w:rsidR="001E7FCC" w:rsidRPr="00816B66" w:rsidRDefault="004A20B5" w:rsidP="001E7FCC">
            <w:pPr>
              <w:pStyle w:val="Listenabsatz"/>
              <w:numPr>
                <w:ilvl w:val="0"/>
                <w:numId w:val="18"/>
              </w:numPr>
              <w:spacing w:after="160" w:line="259" w:lineRule="auto"/>
              <w:rPr>
                <w:rFonts w:asciiTheme="majorHAnsi" w:hAnsiTheme="majorHAnsi" w:cstheme="majorHAnsi"/>
                <w:sz w:val="22"/>
                <w:szCs w:val="22"/>
              </w:rPr>
            </w:pPr>
            <w:r>
              <w:rPr>
                <w:rFonts w:asciiTheme="majorHAnsi" w:hAnsiTheme="majorHAnsi" w:cstheme="majorHAnsi"/>
                <w:sz w:val="22"/>
                <w:szCs w:val="22"/>
              </w:rPr>
              <w:t>P</w:t>
            </w:r>
            <w:r w:rsidR="001E7FCC" w:rsidRPr="00816B66">
              <w:rPr>
                <w:rFonts w:asciiTheme="majorHAnsi" w:hAnsiTheme="majorHAnsi" w:cstheme="majorHAnsi"/>
                <w:sz w:val="22"/>
                <w:szCs w:val="22"/>
              </w:rPr>
              <w:t>atient characteristics (age, gender, ECOG, ann-arbor stage, IPI)</w:t>
            </w:r>
          </w:p>
          <w:p w14:paraId="1C28C9A7" w14:textId="6C5B3E61" w:rsidR="001E7FCC" w:rsidRPr="00F60A88" w:rsidRDefault="0011118F" w:rsidP="001E7FCC">
            <w:pPr>
              <w:pStyle w:val="Listenabsatz"/>
              <w:numPr>
                <w:ilvl w:val="0"/>
                <w:numId w:val="18"/>
              </w:numPr>
              <w:spacing w:after="160" w:line="259" w:lineRule="auto"/>
              <w:rPr>
                <w:rFonts w:asciiTheme="majorHAnsi" w:hAnsiTheme="majorHAnsi" w:cstheme="majorHAnsi"/>
                <w:sz w:val="22"/>
                <w:szCs w:val="22"/>
              </w:rPr>
            </w:pPr>
            <w:r w:rsidRPr="00F60A88">
              <w:rPr>
                <w:rFonts w:asciiTheme="majorHAnsi" w:hAnsiTheme="majorHAnsi" w:cstheme="majorHAnsi"/>
                <w:sz w:val="22"/>
                <w:szCs w:val="22"/>
              </w:rPr>
              <w:t>R</w:t>
            </w:r>
            <w:r w:rsidR="001E7FCC" w:rsidRPr="00F60A88">
              <w:rPr>
                <w:rFonts w:asciiTheme="majorHAnsi" w:hAnsiTheme="majorHAnsi" w:cstheme="majorHAnsi"/>
                <w:sz w:val="22"/>
                <w:szCs w:val="22"/>
              </w:rPr>
              <w:t>outine and other clinically relevant lab values</w:t>
            </w:r>
            <w:r w:rsidR="008C5879" w:rsidRPr="00F60A88">
              <w:rPr>
                <w:rFonts w:asciiTheme="majorHAnsi" w:hAnsiTheme="majorHAnsi" w:cstheme="majorHAnsi"/>
                <w:sz w:val="22"/>
                <w:szCs w:val="22"/>
              </w:rPr>
              <w:t>,</w:t>
            </w:r>
            <w:r w:rsidR="001E7FCC" w:rsidRPr="00F60A88">
              <w:rPr>
                <w:rFonts w:asciiTheme="majorHAnsi" w:hAnsiTheme="majorHAnsi" w:cstheme="majorHAnsi"/>
                <w:sz w:val="22"/>
                <w:szCs w:val="22"/>
              </w:rPr>
              <w:t xml:space="preserve"> if available (</w:t>
            </w:r>
            <w:r w:rsidR="00B84F0D" w:rsidRPr="00F60A88">
              <w:rPr>
                <w:rFonts w:asciiTheme="majorHAnsi" w:hAnsiTheme="majorHAnsi" w:cstheme="majorHAnsi"/>
                <w:sz w:val="22"/>
                <w:szCs w:val="22"/>
              </w:rPr>
              <w:t xml:space="preserve">blood count including differential, </w:t>
            </w:r>
            <w:r w:rsidR="001E7FCC" w:rsidRPr="00F60A88">
              <w:rPr>
                <w:rFonts w:asciiTheme="majorHAnsi" w:hAnsiTheme="majorHAnsi" w:cstheme="majorHAnsi"/>
                <w:sz w:val="22"/>
                <w:szCs w:val="22"/>
              </w:rPr>
              <w:t xml:space="preserve">LDH, </w:t>
            </w:r>
            <w:r w:rsidR="000D1A83" w:rsidRPr="00F60A88">
              <w:rPr>
                <w:rFonts w:asciiTheme="majorHAnsi" w:hAnsiTheme="majorHAnsi" w:cstheme="majorHAnsi"/>
                <w:sz w:val="22"/>
                <w:szCs w:val="22"/>
              </w:rPr>
              <w:t>b</w:t>
            </w:r>
            <w:r w:rsidR="001E7FCC" w:rsidRPr="00F60A88">
              <w:rPr>
                <w:rFonts w:asciiTheme="majorHAnsi" w:hAnsiTheme="majorHAnsi" w:cstheme="majorHAnsi"/>
                <w:sz w:val="22"/>
                <w:szCs w:val="22"/>
              </w:rPr>
              <w:t>ilirubin, GOT, GPT, alk</w:t>
            </w:r>
            <w:r w:rsidR="00320996" w:rsidRPr="00F60A88">
              <w:rPr>
                <w:rFonts w:asciiTheme="majorHAnsi" w:hAnsiTheme="majorHAnsi" w:cstheme="majorHAnsi"/>
                <w:sz w:val="22"/>
                <w:szCs w:val="22"/>
              </w:rPr>
              <w:t>aline</w:t>
            </w:r>
            <w:r w:rsidR="001E7FCC" w:rsidRPr="00F60A88">
              <w:rPr>
                <w:rFonts w:asciiTheme="majorHAnsi" w:hAnsiTheme="majorHAnsi" w:cstheme="majorHAnsi"/>
                <w:sz w:val="22"/>
                <w:szCs w:val="22"/>
              </w:rPr>
              <w:t xml:space="preserve"> </w:t>
            </w:r>
            <w:r w:rsidR="00320996" w:rsidRPr="00F60A88">
              <w:rPr>
                <w:rFonts w:asciiTheme="majorHAnsi" w:hAnsiTheme="majorHAnsi" w:cstheme="majorHAnsi"/>
                <w:sz w:val="22"/>
                <w:szCs w:val="22"/>
              </w:rPr>
              <w:t>p</w:t>
            </w:r>
            <w:r w:rsidR="001E7FCC" w:rsidRPr="00F60A88">
              <w:rPr>
                <w:rFonts w:asciiTheme="majorHAnsi" w:hAnsiTheme="majorHAnsi" w:cstheme="majorHAnsi"/>
                <w:sz w:val="22"/>
                <w:szCs w:val="22"/>
              </w:rPr>
              <w:t xml:space="preserve">hosphatase, </w:t>
            </w:r>
            <w:r w:rsidR="007108DD" w:rsidRPr="00F60A88">
              <w:rPr>
                <w:rFonts w:asciiTheme="majorHAnsi" w:hAnsiTheme="majorHAnsi" w:cstheme="majorHAnsi"/>
                <w:sz w:val="22"/>
                <w:szCs w:val="22"/>
              </w:rPr>
              <w:t>γ</w:t>
            </w:r>
            <w:r w:rsidR="001E7FCC" w:rsidRPr="00F60A88">
              <w:rPr>
                <w:rFonts w:asciiTheme="majorHAnsi" w:hAnsiTheme="majorHAnsi" w:cstheme="majorHAnsi"/>
                <w:sz w:val="22"/>
                <w:szCs w:val="22"/>
              </w:rPr>
              <w:t xml:space="preserve">-GT, </w:t>
            </w:r>
            <w:r w:rsidR="007108DD" w:rsidRPr="00F60A88">
              <w:rPr>
                <w:rFonts w:asciiTheme="majorHAnsi" w:hAnsiTheme="majorHAnsi" w:cstheme="majorHAnsi"/>
                <w:sz w:val="22"/>
                <w:szCs w:val="22"/>
              </w:rPr>
              <w:t>c</w:t>
            </w:r>
            <w:r w:rsidR="001E7FCC" w:rsidRPr="00F60A88">
              <w:rPr>
                <w:rFonts w:asciiTheme="majorHAnsi" w:hAnsiTheme="majorHAnsi" w:cstheme="majorHAnsi"/>
                <w:sz w:val="22"/>
                <w:szCs w:val="22"/>
              </w:rPr>
              <w:t>reatinin</w:t>
            </w:r>
            <w:r w:rsidR="007108DD" w:rsidRPr="00F60A88">
              <w:rPr>
                <w:rFonts w:asciiTheme="majorHAnsi" w:hAnsiTheme="majorHAnsi" w:cstheme="majorHAnsi"/>
                <w:sz w:val="22"/>
                <w:szCs w:val="22"/>
              </w:rPr>
              <w:t>e</w:t>
            </w:r>
            <w:r w:rsidR="003C5ADD" w:rsidRPr="00F60A88">
              <w:rPr>
                <w:rFonts w:asciiTheme="majorHAnsi" w:hAnsiTheme="majorHAnsi" w:cstheme="majorHAnsi"/>
                <w:sz w:val="22"/>
                <w:szCs w:val="22"/>
              </w:rPr>
              <w:t>, uric acid</w:t>
            </w:r>
            <w:r w:rsidR="001E7FCC" w:rsidRPr="00F60A88">
              <w:rPr>
                <w:rFonts w:asciiTheme="majorHAnsi" w:hAnsiTheme="majorHAnsi" w:cstheme="majorHAnsi"/>
                <w:sz w:val="22"/>
                <w:szCs w:val="22"/>
              </w:rPr>
              <w:t>)</w:t>
            </w:r>
          </w:p>
          <w:p w14:paraId="63CCC3B6" w14:textId="082CB5D2" w:rsidR="001E7FCC" w:rsidRPr="00816B66" w:rsidRDefault="00407DE2" w:rsidP="001E7FCC">
            <w:pPr>
              <w:pStyle w:val="Listenabsatz"/>
              <w:numPr>
                <w:ilvl w:val="0"/>
                <w:numId w:val="18"/>
              </w:numPr>
              <w:spacing w:after="160" w:line="259" w:lineRule="auto"/>
              <w:rPr>
                <w:rFonts w:asciiTheme="majorHAnsi" w:hAnsiTheme="majorHAnsi" w:cstheme="majorHAnsi"/>
                <w:sz w:val="22"/>
                <w:szCs w:val="22"/>
              </w:rPr>
            </w:pPr>
            <w:r>
              <w:rPr>
                <w:rFonts w:asciiTheme="majorHAnsi" w:hAnsiTheme="majorHAnsi" w:cstheme="majorHAnsi"/>
                <w:sz w:val="22"/>
                <w:szCs w:val="22"/>
              </w:rPr>
              <w:t>G</w:t>
            </w:r>
            <w:r w:rsidR="001E7FCC" w:rsidRPr="00816B66">
              <w:rPr>
                <w:rFonts w:asciiTheme="majorHAnsi" w:hAnsiTheme="majorHAnsi" w:cstheme="majorHAnsi"/>
                <w:sz w:val="22"/>
                <w:szCs w:val="22"/>
              </w:rPr>
              <w:t>enetics</w:t>
            </w:r>
            <w:r w:rsidR="0075253B">
              <w:rPr>
                <w:rFonts w:asciiTheme="majorHAnsi" w:hAnsiTheme="majorHAnsi" w:cstheme="majorHAnsi"/>
                <w:sz w:val="22"/>
                <w:szCs w:val="22"/>
              </w:rPr>
              <w:t>,</w:t>
            </w:r>
            <w:r w:rsidR="001E7FCC" w:rsidRPr="00816B66">
              <w:rPr>
                <w:rFonts w:asciiTheme="majorHAnsi" w:hAnsiTheme="majorHAnsi" w:cstheme="majorHAnsi"/>
                <w:sz w:val="22"/>
                <w:szCs w:val="22"/>
              </w:rPr>
              <w:t xml:space="preserve"> if available (de novo, transformed, CD20-level, Myc, BCL-2, BCL-6, double</w:t>
            </w:r>
            <w:r w:rsidR="00484DDE">
              <w:rPr>
                <w:rFonts w:asciiTheme="majorHAnsi" w:hAnsiTheme="majorHAnsi" w:cstheme="majorHAnsi"/>
                <w:sz w:val="22"/>
                <w:szCs w:val="22"/>
              </w:rPr>
              <w:t>-</w:t>
            </w:r>
            <w:r w:rsidR="001E7FCC" w:rsidRPr="00816B66">
              <w:rPr>
                <w:rFonts w:asciiTheme="majorHAnsi" w:hAnsiTheme="majorHAnsi" w:cstheme="majorHAnsi"/>
                <w:sz w:val="22"/>
                <w:szCs w:val="22"/>
              </w:rPr>
              <w:t>hit, triple</w:t>
            </w:r>
            <w:r w:rsidR="00484DDE">
              <w:rPr>
                <w:rFonts w:asciiTheme="majorHAnsi" w:hAnsiTheme="majorHAnsi" w:cstheme="majorHAnsi"/>
                <w:sz w:val="22"/>
                <w:szCs w:val="22"/>
              </w:rPr>
              <w:t>-</w:t>
            </w:r>
            <w:r w:rsidR="001E7FCC" w:rsidRPr="00816B66">
              <w:rPr>
                <w:rFonts w:asciiTheme="majorHAnsi" w:hAnsiTheme="majorHAnsi" w:cstheme="majorHAnsi"/>
                <w:sz w:val="22"/>
                <w:szCs w:val="22"/>
              </w:rPr>
              <w:t>hit, double expressor, ABC</w:t>
            </w:r>
            <w:r w:rsidR="00286618">
              <w:rPr>
                <w:rFonts w:asciiTheme="majorHAnsi" w:hAnsiTheme="majorHAnsi" w:cstheme="majorHAnsi"/>
                <w:sz w:val="22"/>
                <w:szCs w:val="22"/>
              </w:rPr>
              <w:t xml:space="preserve"> /</w:t>
            </w:r>
            <w:r w:rsidR="001E7FCC" w:rsidRPr="00816B66">
              <w:rPr>
                <w:rFonts w:asciiTheme="majorHAnsi" w:hAnsiTheme="majorHAnsi" w:cstheme="majorHAnsi"/>
                <w:sz w:val="22"/>
                <w:szCs w:val="22"/>
              </w:rPr>
              <w:t xml:space="preserve"> GCB</w:t>
            </w:r>
            <w:r w:rsidR="00286618">
              <w:rPr>
                <w:rFonts w:asciiTheme="majorHAnsi" w:hAnsiTheme="majorHAnsi" w:cstheme="majorHAnsi"/>
                <w:sz w:val="22"/>
                <w:szCs w:val="22"/>
              </w:rPr>
              <w:t xml:space="preserve"> /</w:t>
            </w:r>
            <w:r w:rsidR="001E7FCC" w:rsidRPr="00816B66">
              <w:rPr>
                <w:rFonts w:asciiTheme="majorHAnsi" w:hAnsiTheme="majorHAnsi" w:cstheme="majorHAnsi"/>
                <w:sz w:val="22"/>
                <w:szCs w:val="22"/>
              </w:rPr>
              <w:t xml:space="preserve"> </w:t>
            </w:r>
            <w:r w:rsidR="00286618">
              <w:rPr>
                <w:rFonts w:asciiTheme="majorHAnsi" w:hAnsiTheme="majorHAnsi" w:cstheme="majorHAnsi"/>
                <w:sz w:val="22"/>
                <w:szCs w:val="22"/>
              </w:rPr>
              <w:t>NOS</w:t>
            </w:r>
            <w:r w:rsidR="001E7FCC" w:rsidRPr="00816B66">
              <w:rPr>
                <w:rFonts w:asciiTheme="majorHAnsi" w:hAnsiTheme="majorHAnsi" w:cstheme="majorHAnsi"/>
                <w:sz w:val="22"/>
                <w:szCs w:val="22"/>
              </w:rPr>
              <w:t>)</w:t>
            </w:r>
          </w:p>
          <w:p w14:paraId="35BD8158" w14:textId="2EB92D13" w:rsidR="00C92DF0" w:rsidRPr="00C92DF0" w:rsidRDefault="00407DE2" w:rsidP="00C92DF0">
            <w:pPr>
              <w:pStyle w:val="Listenabsatz"/>
              <w:numPr>
                <w:ilvl w:val="0"/>
                <w:numId w:val="18"/>
              </w:numPr>
              <w:spacing w:after="160" w:line="259" w:lineRule="auto"/>
              <w:rPr>
                <w:rFonts w:asciiTheme="majorHAnsi" w:hAnsiTheme="majorHAnsi" w:cstheme="majorHAnsi"/>
                <w:sz w:val="22"/>
                <w:szCs w:val="22"/>
              </w:rPr>
            </w:pPr>
            <w:r>
              <w:rPr>
                <w:rFonts w:asciiTheme="majorHAnsi" w:hAnsiTheme="majorHAnsi" w:cstheme="majorHAnsi"/>
                <w:sz w:val="22"/>
                <w:szCs w:val="22"/>
              </w:rPr>
              <w:t>L</w:t>
            </w:r>
            <w:r w:rsidR="001E7FCC" w:rsidRPr="00816B66">
              <w:rPr>
                <w:rFonts w:asciiTheme="majorHAnsi" w:hAnsiTheme="majorHAnsi" w:cstheme="majorHAnsi"/>
                <w:sz w:val="22"/>
                <w:szCs w:val="22"/>
              </w:rPr>
              <w:t xml:space="preserve">ymph node size </w:t>
            </w:r>
            <w:r w:rsidR="00C92DF0">
              <w:rPr>
                <w:rFonts w:asciiTheme="majorHAnsi" w:hAnsiTheme="majorHAnsi" w:cstheme="majorHAnsi"/>
                <w:sz w:val="22"/>
                <w:szCs w:val="22"/>
              </w:rPr>
              <w:t xml:space="preserve">/ bulk </w:t>
            </w:r>
            <w:r w:rsidR="001E7FCC" w:rsidRPr="00816B66">
              <w:rPr>
                <w:rFonts w:asciiTheme="majorHAnsi" w:hAnsiTheme="majorHAnsi" w:cstheme="majorHAnsi"/>
                <w:sz w:val="22"/>
                <w:szCs w:val="22"/>
              </w:rPr>
              <w:t>(P</w:t>
            </w:r>
            <w:r w:rsidR="00FB331D">
              <w:rPr>
                <w:rFonts w:asciiTheme="majorHAnsi" w:hAnsiTheme="majorHAnsi" w:cstheme="majorHAnsi"/>
                <w:sz w:val="22"/>
                <w:szCs w:val="22"/>
              </w:rPr>
              <w:t>ET</w:t>
            </w:r>
            <w:r w:rsidR="001E7FCC" w:rsidRPr="00816B66">
              <w:rPr>
                <w:rFonts w:asciiTheme="majorHAnsi" w:hAnsiTheme="majorHAnsi" w:cstheme="majorHAnsi"/>
                <w:sz w:val="22"/>
                <w:szCs w:val="22"/>
              </w:rPr>
              <w:t>-CT</w:t>
            </w:r>
            <w:r w:rsidR="00FB331D">
              <w:rPr>
                <w:rFonts w:asciiTheme="majorHAnsi" w:hAnsiTheme="majorHAnsi" w:cstheme="majorHAnsi"/>
                <w:sz w:val="22"/>
                <w:szCs w:val="22"/>
              </w:rPr>
              <w:t xml:space="preserve"> or</w:t>
            </w:r>
            <w:r w:rsidR="001E7FCC" w:rsidRPr="00816B66">
              <w:rPr>
                <w:rFonts w:asciiTheme="majorHAnsi" w:hAnsiTheme="majorHAnsi" w:cstheme="majorHAnsi"/>
                <w:sz w:val="22"/>
                <w:szCs w:val="22"/>
              </w:rPr>
              <w:t xml:space="preserve"> CT)</w:t>
            </w:r>
            <w:r w:rsidR="00FB331D">
              <w:rPr>
                <w:rFonts w:asciiTheme="majorHAnsi" w:hAnsiTheme="majorHAnsi" w:cstheme="majorHAnsi"/>
                <w:sz w:val="22"/>
                <w:szCs w:val="22"/>
              </w:rPr>
              <w:t>,</w:t>
            </w:r>
            <w:r w:rsidR="001E7FCC" w:rsidRPr="00816B66">
              <w:rPr>
                <w:rFonts w:asciiTheme="majorHAnsi" w:hAnsiTheme="majorHAnsi" w:cstheme="majorHAnsi"/>
                <w:sz w:val="22"/>
                <w:szCs w:val="22"/>
              </w:rPr>
              <w:t xml:space="preserve"> if available</w:t>
            </w:r>
          </w:p>
          <w:p w14:paraId="77172D41" w14:textId="54722A17" w:rsidR="001E7FCC" w:rsidRPr="00816B66" w:rsidRDefault="00407DE2" w:rsidP="001E7FCC">
            <w:pPr>
              <w:pStyle w:val="Listenabsatz"/>
              <w:numPr>
                <w:ilvl w:val="0"/>
                <w:numId w:val="18"/>
              </w:numPr>
              <w:spacing w:after="160" w:line="259" w:lineRule="auto"/>
              <w:rPr>
                <w:rFonts w:asciiTheme="majorHAnsi" w:hAnsiTheme="majorHAnsi" w:cstheme="majorHAnsi"/>
                <w:sz w:val="22"/>
                <w:szCs w:val="22"/>
              </w:rPr>
            </w:pPr>
            <w:r>
              <w:rPr>
                <w:rFonts w:asciiTheme="majorHAnsi" w:hAnsiTheme="majorHAnsi" w:cstheme="majorHAnsi"/>
                <w:sz w:val="22"/>
                <w:szCs w:val="22"/>
              </w:rPr>
              <w:t>P</w:t>
            </w:r>
            <w:r w:rsidR="001E7FCC" w:rsidRPr="00816B66">
              <w:rPr>
                <w:rFonts w:asciiTheme="majorHAnsi" w:hAnsiTheme="majorHAnsi" w:cstheme="majorHAnsi"/>
                <w:sz w:val="22"/>
                <w:szCs w:val="22"/>
              </w:rPr>
              <w:t>rior DLBCL treatment lines (number, therapy, treatment duration, reason for discontinuation, duration until progression, amount of primary refractory and refractory to last systemic therapy)</w:t>
            </w:r>
          </w:p>
          <w:p w14:paraId="4F2FFBB1" w14:textId="229174D1" w:rsidR="001E7FCC" w:rsidRPr="00816B66" w:rsidRDefault="00407DE2" w:rsidP="001E7FCC">
            <w:pPr>
              <w:pStyle w:val="Listenabsatz"/>
              <w:numPr>
                <w:ilvl w:val="0"/>
                <w:numId w:val="18"/>
              </w:numPr>
              <w:spacing w:after="160" w:line="259" w:lineRule="auto"/>
              <w:rPr>
                <w:rFonts w:asciiTheme="majorHAnsi" w:hAnsiTheme="majorHAnsi" w:cstheme="majorHAnsi"/>
                <w:sz w:val="22"/>
                <w:szCs w:val="22"/>
              </w:rPr>
            </w:pPr>
            <w:r w:rsidRPr="00B408E2">
              <w:rPr>
                <w:rFonts w:asciiTheme="majorHAnsi" w:hAnsiTheme="majorHAnsi" w:cstheme="majorHAnsi"/>
                <w:sz w:val="22"/>
                <w:szCs w:val="22"/>
              </w:rPr>
              <w:t>C</w:t>
            </w:r>
            <w:r w:rsidR="001E7FCC" w:rsidRPr="00B408E2">
              <w:rPr>
                <w:rFonts w:asciiTheme="majorHAnsi" w:hAnsiTheme="majorHAnsi" w:cstheme="majorHAnsi"/>
                <w:sz w:val="22"/>
                <w:szCs w:val="22"/>
              </w:rPr>
              <w:t>omorbidities</w:t>
            </w:r>
            <w:r w:rsidR="00302013" w:rsidRPr="00B408E2">
              <w:rPr>
                <w:rFonts w:asciiTheme="majorHAnsi" w:hAnsiTheme="majorHAnsi" w:cstheme="majorHAnsi"/>
                <w:sz w:val="22"/>
                <w:szCs w:val="22"/>
              </w:rPr>
              <w:t xml:space="preserve"> </w:t>
            </w:r>
            <w:r w:rsidR="00C0337A" w:rsidRPr="00B408E2">
              <w:rPr>
                <w:rFonts w:asciiTheme="majorHAnsi" w:hAnsiTheme="majorHAnsi" w:cstheme="majorHAnsi"/>
                <w:sz w:val="22"/>
                <w:szCs w:val="22"/>
              </w:rPr>
              <w:t>of HCT-CI score</w:t>
            </w:r>
            <w:r w:rsidR="00421761" w:rsidRPr="00B408E2">
              <w:rPr>
                <w:rFonts w:asciiTheme="majorHAnsi" w:hAnsiTheme="majorHAnsi" w:cstheme="majorHAnsi"/>
                <w:sz w:val="22"/>
                <w:szCs w:val="22"/>
              </w:rPr>
              <w:t>,</w:t>
            </w:r>
            <w:r w:rsidR="00C0337A" w:rsidRPr="00B408E2">
              <w:rPr>
                <w:rFonts w:asciiTheme="majorHAnsi" w:hAnsiTheme="majorHAnsi" w:cstheme="majorHAnsi"/>
                <w:sz w:val="22"/>
                <w:szCs w:val="22"/>
              </w:rPr>
              <w:t xml:space="preserve"> </w:t>
            </w:r>
            <w:r w:rsidR="00302013" w:rsidRPr="00B408E2">
              <w:rPr>
                <w:rFonts w:asciiTheme="majorHAnsi" w:hAnsiTheme="majorHAnsi" w:cstheme="majorHAnsi"/>
                <w:sz w:val="22"/>
                <w:szCs w:val="22"/>
              </w:rPr>
              <w:t>if</w:t>
            </w:r>
            <w:r w:rsidR="00302013" w:rsidRPr="00816B66">
              <w:rPr>
                <w:rFonts w:asciiTheme="majorHAnsi" w:hAnsiTheme="majorHAnsi" w:cstheme="majorHAnsi"/>
                <w:sz w:val="22"/>
                <w:szCs w:val="22"/>
              </w:rPr>
              <w:t xml:space="preserve"> available</w:t>
            </w:r>
          </w:p>
          <w:p w14:paraId="2ECEE76C" w14:textId="2DC3BFA0" w:rsidR="001E7FCC" w:rsidRPr="00816B66" w:rsidRDefault="005A00EB" w:rsidP="001E7FCC">
            <w:pPr>
              <w:rPr>
                <w:rFonts w:asciiTheme="majorHAnsi" w:hAnsiTheme="majorHAnsi" w:cstheme="majorHAnsi"/>
                <w:sz w:val="22"/>
                <w:szCs w:val="22"/>
              </w:rPr>
            </w:pPr>
            <w:r>
              <w:rPr>
                <w:rFonts w:asciiTheme="majorHAnsi" w:hAnsiTheme="majorHAnsi" w:cstheme="majorHAnsi"/>
                <w:sz w:val="22"/>
                <w:szCs w:val="22"/>
              </w:rPr>
              <w:t>T</w:t>
            </w:r>
            <w:r w:rsidR="001E7FCC" w:rsidRPr="00816B66">
              <w:rPr>
                <w:rFonts w:asciiTheme="majorHAnsi" w:hAnsiTheme="majorHAnsi" w:cstheme="majorHAnsi"/>
                <w:sz w:val="22"/>
                <w:szCs w:val="22"/>
              </w:rPr>
              <w:t xml:space="preserve">he following data will be </w:t>
            </w:r>
            <w:r w:rsidR="007947CB">
              <w:rPr>
                <w:rFonts w:asciiTheme="majorHAnsi" w:hAnsiTheme="majorHAnsi" w:cstheme="majorHAnsi"/>
                <w:sz w:val="22"/>
                <w:szCs w:val="22"/>
              </w:rPr>
              <w:t>documented</w:t>
            </w:r>
            <w:r w:rsidR="007947CB" w:rsidRPr="00816B66">
              <w:rPr>
                <w:rFonts w:asciiTheme="majorHAnsi" w:hAnsiTheme="majorHAnsi" w:cstheme="majorHAnsi"/>
                <w:sz w:val="22"/>
                <w:szCs w:val="22"/>
              </w:rPr>
              <w:t xml:space="preserve"> </w:t>
            </w:r>
            <w:r w:rsidR="001E7FCC" w:rsidRPr="00816B66">
              <w:rPr>
                <w:rFonts w:asciiTheme="majorHAnsi" w:hAnsiTheme="majorHAnsi" w:cstheme="majorHAnsi"/>
                <w:sz w:val="22"/>
                <w:szCs w:val="22"/>
              </w:rPr>
              <w:t>once after the first cycle</w:t>
            </w:r>
            <w:r w:rsidR="00106360">
              <w:rPr>
                <w:rFonts w:asciiTheme="majorHAnsi" w:hAnsiTheme="majorHAnsi" w:cstheme="majorHAnsi"/>
                <w:sz w:val="22"/>
                <w:szCs w:val="22"/>
              </w:rPr>
              <w:t>, if available</w:t>
            </w:r>
            <w:r w:rsidR="001E7FCC" w:rsidRPr="00816B66">
              <w:rPr>
                <w:rFonts w:asciiTheme="majorHAnsi" w:hAnsiTheme="majorHAnsi" w:cstheme="majorHAnsi"/>
                <w:sz w:val="22"/>
                <w:szCs w:val="22"/>
              </w:rPr>
              <w:t>:</w:t>
            </w:r>
          </w:p>
          <w:p w14:paraId="5D042658" w14:textId="4626D0C3" w:rsidR="004F549F" w:rsidRPr="00E50D8A" w:rsidRDefault="004F549F" w:rsidP="004F549F">
            <w:pPr>
              <w:pStyle w:val="Listenabsatz"/>
              <w:numPr>
                <w:ilvl w:val="0"/>
                <w:numId w:val="19"/>
              </w:numPr>
              <w:spacing w:after="160" w:line="259" w:lineRule="auto"/>
              <w:ind w:left="993" w:hanging="567"/>
              <w:rPr>
                <w:rFonts w:asciiTheme="majorHAnsi" w:hAnsiTheme="majorHAnsi" w:cstheme="majorHAnsi"/>
                <w:sz w:val="22"/>
                <w:szCs w:val="22"/>
              </w:rPr>
            </w:pPr>
            <w:r w:rsidRPr="00E50D8A">
              <w:rPr>
                <w:rFonts w:asciiTheme="majorHAnsi" w:hAnsiTheme="majorHAnsi" w:cstheme="majorHAnsi"/>
                <w:sz w:val="22"/>
                <w:szCs w:val="22"/>
              </w:rPr>
              <w:t>C</w:t>
            </w:r>
            <w:r w:rsidR="001E7FCC" w:rsidRPr="00E50D8A">
              <w:rPr>
                <w:rFonts w:asciiTheme="majorHAnsi" w:hAnsiTheme="majorHAnsi" w:cstheme="majorHAnsi"/>
                <w:sz w:val="22"/>
                <w:szCs w:val="22"/>
              </w:rPr>
              <w:t>ompliance to Epcoritamab step-up dosing</w:t>
            </w:r>
          </w:p>
          <w:p w14:paraId="51489A09" w14:textId="51E51930" w:rsidR="004F549F" w:rsidRPr="00E50D8A" w:rsidRDefault="004F549F" w:rsidP="004F549F">
            <w:pPr>
              <w:pStyle w:val="Listenabsatz"/>
              <w:numPr>
                <w:ilvl w:val="0"/>
                <w:numId w:val="19"/>
              </w:numPr>
              <w:spacing w:after="160" w:line="259" w:lineRule="auto"/>
              <w:ind w:left="993" w:hanging="567"/>
              <w:rPr>
                <w:rFonts w:asciiTheme="majorHAnsi" w:hAnsiTheme="majorHAnsi" w:cstheme="majorHAnsi"/>
                <w:sz w:val="22"/>
                <w:szCs w:val="22"/>
              </w:rPr>
            </w:pPr>
            <w:r w:rsidRPr="00E50D8A">
              <w:rPr>
                <w:rFonts w:asciiTheme="majorHAnsi" w:hAnsiTheme="majorHAnsi" w:cstheme="majorHAnsi"/>
                <w:sz w:val="22"/>
                <w:szCs w:val="22"/>
              </w:rPr>
              <w:t>Compliance to Epcoritamab premedication (glucocorticoids, antihistaminika and antipyretics)</w:t>
            </w:r>
          </w:p>
          <w:p w14:paraId="4E5945BA" w14:textId="5ED40D2B" w:rsidR="004F549F" w:rsidRPr="002E624E" w:rsidRDefault="000F3693" w:rsidP="001E7FCC">
            <w:pPr>
              <w:pStyle w:val="Listenabsatz"/>
              <w:numPr>
                <w:ilvl w:val="0"/>
                <w:numId w:val="19"/>
              </w:numPr>
              <w:spacing w:after="160" w:line="259" w:lineRule="auto"/>
              <w:ind w:left="993" w:hanging="567"/>
              <w:rPr>
                <w:rFonts w:asciiTheme="majorHAnsi" w:hAnsiTheme="majorHAnsi" w:cstheme="majorHAnsi"/>
                <w:sz w:val="22"/>
                <w:szCs w:val="22"/>
              </w:rPr>
            </w:pPr>
            <w:r w:rsidRPr="002E624E">
              <w:rPr>
                <w:rFonts w:asciiTheme="majorHAnsi" w:hAnsiTheme="majorHAnsi" w:cstheme="majorHAnsi"/>
                <w:sz w:val="22"/>
                <w:szCs w:val="22"/>
              </w:rPr>
              <w:lastRenderedPageBreak/>
              <w:t>Days / duration of i</w:t>
            </w:r>
            <w:r w:rsidR="007D0229" w:rsidRPr="002E624E">
              <w:rPr>
                <w:rFonts w:asciiTheme="majorHAnsi" w:hAnsiTheme="majorHAnsi" w:cstheme="majorHAnsi"/>
                <w:sz w:val="22"/>
                <w:szCs w:val="22"/>
              </w:rPr>
              <w:t>n-patient monitoring (hospitalization)</w:t>
            </w:r>
            <w:r w:rsidR="00F74FCD" w:rsidRPr="002E624E">
              <w:rPr>
                <w:rFonts w:asciiTheme="majorHAnsi" w:hAnsiTheme="majorHAnsi" w:cstheme="majorHAnsi"/>
                <w:sz w:val="22"/>
                <w:szCs w:val="22"/>
              </w:rPr>
              <w:t xml:space="preserve"> related to </w:t>
            </w:r>
            <w:r w:rsidR="004B6FC5" w:rsidRPr="002E624E">
              <w:rPr>
                <w:rFonts w:asciiTheme="majorHAnsi" w:hAnsiTheme="majorHAnsi" w:cstheme="majorHAnsi"/>
                <w:sz w:val="22"/>
                <w:szCs w:val="22"/>
              </w:rPr>
              <w:t>prophylaxis of adverse events</w:t>
            </w:r>
            <w:r w:rsidR="00F909E0" w:rsidRPr="002E624E">
              <w:rPr>
                <w:rFonts w:asciiTheme="majorHAnsi" w:hAnsiTheme="majorHAnsi" w:cstheme="majorHAnsi"/>
                <w:sz w:val="22"/>
                <w:szCs w:val="22"/>
              </w:rPr>
              <w:t xml:space="preserve"> (such as CRS)</w:t>
            </w:r>
            <w:r w:rsidRPr="002E624E">
              <w:rPr>
                <w:rFonts w:asciiTheme="majorHAnsi" w:hAnsiTheme="majorHAnsi" w:cstheme="majorHAnsi"/>
                <w:sz w:val="22"/>
                <w:szCs w:val="22"/>
              </w:rPr>
              <w:t>, if applicable</w:t>
            </w:r>
          </w:p>
          <w:p w14:paraId="1E40CAF5" w14:textId="77BCD932" w:rsidR="001E7FCC" w:rsidRPr="00816B66" w:rsidRDefault="000F3693" w:rsidP="001E7FCC">
            <w:pPr>
              <w:rPr>
                <w:rFonts w:asciiTheme="majorHAnsi" w:hAnsiTheme="majorHAnsi" w:cstheme="majorHAnsi"/>
                <w:sz w:val="22"/>
                <w:szCs w:val="22"/>
              </w:rPr>
            </w:pPr>
            <w:r>
              <w:rPr>
                <w:rFonts w:asciiTheme="majorHAnsi" w:hAnsiTheme="majorHAnsi" w:cstheme="majorHAnsi"/>
                <w:sz w:val="22"/>
                <w:szCs w:val="22"/>
              </w:rPr>
              <w:t>T</w:t>
            </w:r>
            <w:r w:rsidR="001E7FCC" w:rsidRPr="00816B66">
              <w:rPr>
                <w:rFonts w:asciiTheme="majorHAnsi" w:hAnsiTheme="majorHAnsi" w:cstheme="majorHAnsi"/>
                <w:sz w:val="22"/>
                <w:szCs w:val="22"/>
              </w:rPr>
              <w:t xml:space="preserve">he following data will be </w:t>
            </w:r>
            <w:r w:rsidR="00593DD3">
              <w:rPr>
                <w:rFonts w:asciiTheme="majorHAnsi" w:hAnsiTheme="majorHAnsi" w:cstheme="majorHAnsi"/>
                <w:sz w:val="22"/>
                <w:szCs w:val="22"/>
              </w:rPr>
              <w:t xml:space="preserve">documented </w:t>
            </w:r>
            <w:r w:rsidR="001E7FCC" w:rsidRPr="00816B66">
              <w:rPr>
                <w:rFonts w:asciiTheme="majorHAnsi" w:hAnsiTheme="majorHAnsi" w:cstheme="majorHAnsi"/>
                <w:sz w:val="22"/>
                <w:szCs w:val="22"/>
              </w:rPr>
              <w:t xml:space="preserve">per each cycle </w:t>
            </w:r>
            <w:r w:rsidR="00877187" w:rsidRPr="00816B66">
              <w:rPr>
                <w:rFonts w:asciiTheme="majorHAnsi" w:hAnsiTheme="majorHAnsi" w:cstheme="majorHAnsi"/>
                <w:sz w:val="22"/>
                <w:szCs w:val="22"/>
              </w:rPr>
              <w:t xml:space="preserve">for </w:t>
            </w:r>
            <w:r w:rsidR="001E7FCC" w:rsidRPr="00816B66">
              <w:rPr>
                <w:rFonts w:asciiTheme="majorHAnsi" w:hAnsiTheme="majorHAnsi" w:cstheme="majorHAnsi"/>
                <w:sz w:val="22"/>
                <w:szCs w:val="22"/>
              </w:rPr>
              <w:t xml:space="preserve">up to two </w:t>
            </w:r>
            <w:r w:rsidR="001E7FCC" w:rsidRPr="00ED5273">
              <w:rPr>
                <w:rFonts w:asciiTheme="majorHAnsi" w:hAnsiTheme="majorHAnsi" w:cstheme="majorHAnsi"/>
                <w:sz w:val="22"/>
                <w:szCs w:val="22"/>
              </w:rPr>
              <w:t>years</w:t>
            </w:r>
            <w:r w:rsidR="005B2D22" w:rsidRPr="00ED5273">
              <w:rPr>
                <w:rFonts w:asciiTheme="majorHAnsi" w:hAnsiTheme="majorHAnsi" w:cstheme="majorHAnsi"/>
                <w:sz w:val="22"/>
                <w:szCs w:val="22"/>
              </w:rPr>
              <w:t xml:space="preserve"> (beginning after baseline)</w:t>
            </w:r>
            <w:r w:rsidR="008F4BB0">
              <w:rPr>
                <w:rFonts w:asciiTheme="majorHAnsi" w:hAnsiTheme="majorHAnsi" w:cstheme="majorHAnsi"/>
                <w:sz w:val="22"/>
                <w:szCs w:val="22"/>
              </w:rPr>
              <w:t>, if available</w:t>
            </w:r>
            <w:r w:rsidR="001E7FCC" w:rsidRPr="00ED5273">
              <w:rPr>
                <w:rFonts w:asciiTheme="majorHAnsi" w:hAnsiTheme="majorHAnsi" w:cstheme="majorHAnsi"/>
                <w:sz w:val="22"/>
                <w:szCs w:val="22"/>
              </w:rPr>
              <w:t>:</w:t>
            </w:r>
          </w:p>
          <w:p w14:paraId="7658F932" w14:textId="18C8B70A" w:rsidR="00946EC5" w:rsidRDefault="00252752" w:rsidP="00F12460">
            <w:pPr>
              <w:pStyle w:val="Listenabsatz"/>
              <w:numPr>
                <w:ilvl w:val="0"/>
                <w:numId w:val="19"/>
              </w:numPr>
              <w:spacing w:after="160" w:line="259" w:lineRule="auto"/>
              <w:ind w:left="993" w:hanging="567"/>
              <w:rPr>
                <w:rFonts w:asciiTheme="majorHAnsi" w:hAnsiTheme="majorHAnsi" w:cstheme="majorHAnsi"/>
                <w:sz w:val="22"/>
                <w:szCs w:val="22"/>
              </w:rPr>
            </w:pPr>
            <w:r>
              <w:rPr>
                <w:rFonts w:asciiTheme="majorHAnsi" w:hAnsiTheme="majorHAnsi" w:cstheme="majorHAnsi"/>
                <w:sz w:val="22"/>
                <w:szCs w:val="22"/>
              </w:rPr>
              <w:t>Response</w:t>
            </w:r>
            <w:r w:rsidR="009F08DB">
              <w:rPr>
                <w:rFonts w:asciiTheme="majorHAnsi" w:hAnsiTheme="majorHAnsi" w:cstheme="majorHAnsi"/>
                <w:sz w:val="22"/>
                <w:szCs w:val="22"/>
              </w:rPr>
              <w:t xml:space="preserve"> to </w:t>
            </w:r>
            <w:r w:rsidR="007F0993">
              <w:rPr>
                <w:rFonts w:asciiTheme="majorHAnsi" w:hAnsiTheme="majorHAnsi" w:cstheme="majorHAnsi"/>
                <w:sz w:val="22"/>
                <w:szCs w:val="22"/>
              </w:rPr>
              <w:t>treatment</w:t>
            </w:r>
            <w:r w:rsidR="000B4F34">
              <w:rPr>
                <w:rFonts w:asciiTheme="majorHAnsi" w:hAnsiTheme="majorHAnsi" w:cstheme="majorHAnsi"/>
                <w:sz w:val="22"/>
                <w:szCs w:val="22"/>
              </w:rPr>
              <w:t>,</w:t>
            </w:r>
            <w:r>
              <w:rPr>
                <w:rFonts w:asciiTheme="majorHAnsi" w:hAnsiTheme="majorHAnsi" w:cstheme="majorHAnsi"/>
                <w:sz w:val="22"/>
                <w:szCs w:val="22"/>
              </w:rPr>
              <w:t xml:space="preserve"> </w:t>
            </w:r>
            <w:r w:rsidR="007F0993" w:rsidRPr="00816B66">
              <w:rPr>
                <w:rFonts w:asciiTheme="majorHAnsi" w:hAnsiTheme="majorHAnsi" w:cstheme="majorHAnsi"/>
                <w:sz w:val="22"/>
                <w:szCs w:val="22"/>
              </w:rPr>
              <w:t>including date</w:t>
            </w:r>
            <w:r w:rsidR="00B77959">
              <w:rPr>
                <w:rFonts w:asciiTheme="majorHAnsi" w:hAnsiTheme="majorHAnsi" w:cstheme="majorHAnsi"/>
                <w:sz w:val="22"/>
                <w:szCs w:val="22"/>
              </w:rPr>
              <w:t xml:space="preserve">, </w:t>
            </w:r>
            <w:r w:rsidR="007F0993" w:rsidRPr="00816B66">
              <w:rPr>
                <w:rFonts w:asciiTheme="majorHAnsi" w:hAnsiTheme="majorHAnsi" w:cstheme="majorHAnsi"/>
                <w:sz w:val="22"/>
                <w:szCs w:val="22"/>
              </w:rPr>
              <w:t>method of assessment (clinical</w:t>
            </w:r>
            <w:r w:rsidR="000B4F34">
              <w:rPr>
                <w:rFonts w:asciiTheme="majorHAnsi" w:hAnsiTheme="majorHAnsi" w:cstheme="majorHAnsi"/>
                <w:sz w:val="22"/>
                <w:szCs w:val="22"/>
              </w:rPr>
              <w:t xml:space="preserve"> assessment</w:t>
            </w:r>
            <w:r w:rsidR="007F0993" w:rsidRPr="00816B66">
              <w:rPr>
                <w:rFonts w:asciiTheme="majorHAnsi" w:hAnsiTheme="majorHAnsi" w:cstheme="majorHAnsi"/>
                <w:sz w:val="22"/>
                <w:szCs w:val="22"/>
              </w:rPr>
              <w:t>, CT, PET-CT)</w:t>
            </w:r>
            <w:r w:rsidR="00B77959">
              <w:rPr>
                <w:rFonts w:asciiTheme="majorHAnsi" w:hAnsiTheme="majorHAnsi" w:cstheme="majorHAnsi"/>
                <w:sz w:val="22"/>
                <w:szCs w:val="22"/>
              </w:rPr>
              <w:t xml:space="preserve"> and duration of response</w:t>
            </w:r>
            <w:r w:rsidR="000B4F34">
              <w:rPr>
                <w:rFonts w:asciiTheme="majorHAnsi" w:hAnsiTheme="majorHAnsi" w:cstheme="majorHAnsi"/>
                <w:sz w:val="22"/>
                <w:szCs w:val="22"/>
              </w:rPr>
              <w:t xml:space="preserve">: </w:t>
            </w:r>
            <w:r w:rsidR="00336972" w:rsidRPr="000B4F34">
              <w:rPr>
                <w:rFonts w:asciiTheme="majorHAnsi" w:hAnsiTheme="majorHAnsi" w:cstheme="majorHAnsi"/>
                <w:sz w:val="22"/>
                <w:szCs w:val="22"/>
              </w:rPr>
              <w:t>complete response</w:t>
            </w:r>
            <w:r w:rsidR="009F08DB" w:rsidRPr="000B4F34">
              <w:rPr>
                <w:rFonts w:asciiTheme="majorHAnsi" w:hAnsiTheme="majorHAnsi" w:cstheme="majorHAnsi"/>
                <w:sz w:val="22"/>
                <w:szCs w:val="22"/>
              </w:rPr>
              <w:t xml:space="preserve"> (CR)</w:t>
            </w:r>
            <w:r w:rsidR="00336972" w:rsidRPr="000B4F34">
              <w:rPr>
                <w:rFonts w:asciiTheme="majorHAnsi" w:hAnsiTheme="majorHAnsi" w:cstheme="majorHAnsi"/>
                <w:sz w:val="22"/>
                <w:szCs w:val="22"/>
              </w:rPr>
              <w:t>, partial response</w:t>
            </w:r>
            <w:r w:rsidR="009F08DB" w:rsidRPr="000B4F34">
              <w:rPr>
                <w:rFonts w:asciiTheme="majorHAnsi" w:hAnsiTheme="majorHAnsi" w:cstheme="majorHAnsi"/>
                <w:sz w:val="22"/>
                <w:szCs w:val="22"/>
              </w:rPr>
              <w:t xml:space="preserve"> (PR)</w:t>
            </w:r>
            <w:r w:rsidR="00336972" w:rsidRPr="000B4F34">
              <w:rPr>
                <w:rFonts w:asciiTheme="majorHAnsi" w:hAnsiTheme="majorHAnsi" w:cstheme="majorHAnsi"/>
                <w:sz w:val="22"/>
                <w:szCs w:val="22"/>
              </w:rPr>
              <w:t>, stable disease (SD), progressive disease (PD)</w:t>
            </w:r>
          </w:p>
          <w:p w14:paraId="6856C58A" w14:textId="77777777" w:rsidR="001E7FCC" w:rsidRPr="00816B66" w:rsidRDefault="001E7FCC" w:rsidP="001E7FCC">
            <w:pPr>
              <w:pStyle w:val="Listenabsatz"/>
              <w:numPr>
                <w:ilvl w:val="0"/>
                <w:numId w:val="19"/>
              </w:numPr>
              <w:spacing w:after="160" w:line="259" w:lineRule="auto"/>
              <w:ind w:left="993" w:hanging="567"/>
              <w:rPr>
                <w:rFonts w:asciiTheme="majorHAnsi" w:hAnsiTheme="majorHAnsi" w:cstheme="majorHAnsi"/>
                <w:sz w:val="22"/>
                <w:szCs w:val="22"/>
              </w:rPr>
            </w:pPr>
            <w:r w:rsidRPr="00816B66">
              <w:rPr>
                <w:rFonts w:asciiTheme="majorHAnsi" w:hAnsiTheme="majorHAnsi" w:cstheme="majorHAnsi"/>
                <w:sz w:val="22"/>
                <w:szCs w:val="22"/>
              </w:rPr>
              <w:t>Time to next treatment</w:t>
            </w:r>
          </w:p>
          <w:p w14:paraId="63E52FF9" w14:textId="77777777" w:rsidR="001E7FCC" w:rsidRPr="00816B66" w:rsidRDefault="001E7FCC" w:rsidP="001E7FCC">
            <w:pPr>
              <w:pStyle w:val="Listenabsatz"/>
              <w:numPr>
                <w:ilvl w:val="0"/>
                <w:numId w:val="19"/>
              </w:numPr>
              <w:spacing w:after="160" w:line="259" w:lineRule="auto"/>
              <w:ind w:left="993" w:hanging="567"/>
              <w:rPr>
                <w:rFonts w:asciiTheme="majorHAnsi" w:hAnsiTheme="majorHAnsi" w:cstheme="majorHAnsi"/>
                <w:sz w:val="22"/>
                <w:szCs w:val="22"/>
              </w:rPr>
            </w:pPr>
            <w:r w:rsidRPr="00816B66">
              <w:rPr>
                <w:rFonts w:asciiTheme="majorHAnsi" w:hAnsiTheme="majorHAnsi" w:cstheme="majorHAnsi"/>
                <w:sz w:val="22"/>
                <w:szCs w:val="22"/>
              </w:rPr>
              <w:t>Overall survival</w:t>
            </w:r>
          </w:p>
          <w:p w14:paraId="6A6E526C" w14:textId="6FC400A9" w:rsidR="001E7FCC" w:rsidRPr="00816B66" w:rsidRDefault="002A58C8" w:rsidP="001E7FCC">
            <w:pPr>
              <w:pStyle w:val="Listenabsatz"/>
              <w:numPr>
                <w:ilvl w:val="0"/>
                <w:numId w:val="19"/>
              </w:numPr>
              <w:spacing w:after="160" w:line="259" w:lineRule="auto"/>
              <w:ind w:left="993" w:hanging="567"/>
              <w:rPr>
                <w:rFonts w:asciiTheme="majorHAnsi" w:hAnsiTheme="majorHAnsi" w:cstheme="majorHAnsi"/>
                <w:sz w:val="22"/>
                <w:szCs w:val="22"/>
              </w:rPr>
            </w:pPr>
            <w:r>
              <w:rPr>
                <w:rFonts w:asciiTheme="majorHAnsi" w:hAnsiTheme="majorHAnsi" w:cstheme="majorHAnsi"/>
                <w:sz w:val="22"/>
                <w:szCs w:val="22"/>
              </w:rPr>
              <w:t>P</w:t>
            </w:r>
            <w:r w:rsidR="34D7A362" w:rsidRPr="00816B66">
              <w:rPr>
                <w:rFonts w:asciiTheme="majorHAnsi" w:hAnsiTheme="majorHAnsi" w:cstheme="majorHAnsi"/>
                <w:sz w:val="22"/>
                <w:szCs w:val="22"/>
              </w:rPr>
              <w:t>rogression free survival</w:t>
            </w:r>
          </w:p>
          <w:p w14:paraId="64F32182" w14:textId="193B14E4" w:rsidR="335F10F0" w:rsidRPr="00816B66" w:rsidRDefault="002A58C8" w:rsidP="1BB0B5CE">
            <w:pPr>
              <w:pStyle w:val="Listenabsatz"/>
              <w:numPr>
                <w:ilvl w:val="0"/>
                <w:numId w:val="19"/>
              </w:numPr>
              <w:spacing w:after="160" w:line="259" w:lineRule="auto"/>
              <w:ind w:left="993" w:hanging="567"/>
              <w:rPr>
                <w:rFonts w:asciiTheme="majorHAnsi" w:hAnsiTheme="majorHAnsi" w:cstheme="majorHAnsi"/>
                <w:szCs w:val="18"/>
              </w:rPr>
            </w:pPr>
            <w:r>
              <w:rPr>
                <w:rFonts w:asciiTheme="majorHAnsi" w:hAnsiTheme="majorHAnsi" w:cstheme="majorHAnsi"/>
                <w:sz w:val="22"/>
                <w:szCs w:val="22"/>
              </w:rPr>
              <w:t>D</w:t>
            </w:r>
            <w:r w:rsidR="335F10F0" w:rsidRPr="00816B66">
              <w:rPr>
                <w:rFonts w:asciiTheme="majorHAnsi" w:hAnsiTheme="majorHAnsi" w:cstheme="majorHAnsi"/>
                <w:sz w:val="22"/>
                <w:szCs w:val="22"/>
              </w:rPr>
              <w:t>ate and dose of Epcoritamab injection</w:t>
            </w:r>
          </w:p>
          <w:p w14:paraId="255CF9D0" w14:textId="696ADDD8" w:rsidR="001E7FCC" w:rsidRPr="00816B66" w:rsidRDefault="002A58C8" w:rsidP="001E7FCC">
            <w:pPr>
              <w:pStyle w:val="Listenabsatz"/>
              <w:numPr>
                <w:ilvl w:val="0"/>
                <w:numId w:val="19"/>
              </w:numPr>
              <w:spacing w:after="160" w:line="259" w:lineRule="auto"/>
              <w:ind w:left="993" w:hanging="567"/>
              <w:rPr>
                <w:rFonts w:asciiTheme="majorHAnsi" w:hAnsiTheme="majorHAnsi" w:cstheme="majorHAnsi"/>
                <w:sz w:val="22"/>
                <w:szCs w:val="22"/>
              </w:rPr>
            </w:pPr>
            <w:r>
              <w:rPr>
                <w:rFonts w:asciiTheme="majorHAnsi" w:hAnsiTheme="majorHAnsi" w:cstheme="majorHAnsi"/>
                <w:sz w:val="22"/>
                <w:szCs w:val="22"/>
              </w:rPr>
              <w:t>R</w:t>
            </w:r>
            <w:r w:rsidR="34D7A362" w:rsidRPr="00816B66">
              <w:rPr>
                <w:rFonts w:asciiTheme="majorHAnsi" w:hAnsiTheme="majorHAnsi" w:cstheme="majorHAnsi"/>
                <w:sz w:val="22"/>
                <w:szCs w:val="22"/>
              </w:rPr>
              <w:t xml:space="preserve">easons </w:t>
            </w:r>
            <w:r w:rsidR="00CE0384">
              <w:rPr>
                <w:rFonts w:asciiTheme="majorHAnsi" w:hAnsiTheme="majorHAnsi" w:cstheme="majorHAnsi"/>
                <w:sz w:val="22"/>
                <w:szCs w:val="22"/>
              </w:rPr>
              <w:t>(</w:t>
            </w:r>
            <w:r w:rsidR="0ADE1EDC" w:rsidRPr="00816B66">
              <w:rPr>
                <w:rFonts w:asciiTheme="majorHAnsi" w:hAnsiTheme="majorHAnsi" w:cstheme="majorHAnsi"/>
                <w:sz w:val="22"/>
                <w:szCs w:val="22"/>
              </w:rPr>
              <w:t>and duration</w:t>
            </w:r>
            <w:r w:rsidR="00CE0384">
              <w:rPr>
                <w:rFonts w:asciiTheme="majorHAnsi" w:hAnsiTheme="majorHAnsi" w:cstheme="majorHAnsi"/>
                <w:sz w:val="22"/>
                <w:szCs w:val="22"/>
              </w:rPr>
              <w:t>, if applicable)</w:t>
            </w:r>
            <w:r w:rsidR="0ADE1EDC" w:rsidRPr="00816B66">
              <w:rPr>
                <w:rFonts w:asciiTheme="majorHAnsi" w:hAnsiTheme="majorHAnsi" w:cstheme="majorHAnsi"/>
                <w:sz w:val="22"/>
                <w:szCs w:val="22"/>
              </w:rPr>
              <w:t xml:space="preserve"> </w:t>
            </w:r>
            <w:r w:rsidR="34D7A362" w:rsidRPr="00816B66">
              <w:rPr>
                <w:rFonts w:asciiTheme="majorHAnsi" w:hAnsiTheme="majorHAnsi" w:cstheme="majorHAnsi"/>
                <w:sz w:val="22"/>
                <w:szCs w:val="22"/>
              </w:rPr>
              <w:t xml:space="preserve">for therapy </w:t>
            </w:r>
            <w:r w:rsidR="00CE0384">
              <w:rPr>
                <w:rFonts w:asciiTheme="majorHAnsi" w:hAnsiTheme="majorHAnsi" w:cstheme="majorHAnsi"/>
                <w:sz w:val="22"/>
                <w:szCs w:val="22"/>
              </w:rPr>
              <w:t xml:space="preserve">discontinuation, </w:t>
            </w:r>
            <w:r>
              <w:rPr>
                <w:rFonts w:asciiTheme="majorHAnsi" w:hAnsiTheme="majorHAnsi" w:cstheme="majorHAnsi"/>
                <w:sz w:val="22"/>
                <w:szCs w:val="22"/>
              </w:rPr>
              <w:t>interruption</w:t>
            </w:r>
            <w:r w:rsidR="34D7A362" w:rsidRPr="00816B66">
              <w:rPr>
                <w:rFonts w:asciiTheme="majorHAnsi" w:hAnsiTheme="majorHAnsi" w:cstheme="majorHAnsi"/>
                <w:sz w:val="22"/>
                <w:szCs w:val="22"/>
              </w:rPr>
              <w:t xml:space="preserve"> and dose </w:t>
            </w:r>
            <w:r>
              <w:rPr>
                <w:rFonts w:asciiTheme="majorHAnsi" w:hAnsiTheme="majorHAnsi" w:cstheme="majorHAnsi"/>
                <w:sz w:val="22"/>
                <w:szCs w:val="22"/>
              </w:rPr>
              <w:t>modifications</w:t>
            </w:r>
          </w:p>
          <w:p w14:paraId="7AE86EB6" w14:textId="77777777" w:rsidR="001E7FCC" w:rsidRPr="00816B66" w:rsidRDefault="001E7FCC" w:rsidP="001E7FCC">
            <w:pPr>
              <w:pStyle w:val="Listenabsatz"/>
              <w:numPr>
                <w:ilvl w:val="0"/>
                <w:numId w:val="19"/>
              </w:numPr>
              <w:spacing w:after="160" w:line="259" w:lineRule="auto"/>
              <w:ind w:left="993" w:hanging="567"/>
              <w:rPr>
                <w:rFonts w:asciiTheme="majorHAnsi" w:hAnsiTheme="majorHAnsi" w:cstheme="majorHAnsi"/>
                <w:sz w:val="22"/>
                <w:szCs w:val="22"/>
              </w:rPr>
            </w:pPr>
            <w:r w:rsidRPr="00816B66">
              <w:rPr>
                <w:rFonts w:asciiTheme="majorHAnsi" w:hAnsiTheme="majorHAnsi" w:cstheme="majorHAnsi"/>
                <w:sz w:val="22"/>
                <w:szCs w:val="22"/>
              </w:rPr>
              <w:t>AE and SAE</w:t>
            </w:r>
          </w:p>
          <w:p w14:paraId="41EC2744" w14:textId="01B7167C" w:rsidR="001E7FCC" w:rsidRPr="00816B66" w:rsidRDefault="00E75749" w:rsidP="001E7FCC">
            <w:pPr>
              <w:pStyle w:val="Listenabsatz"/>
              <w:numPr>
                <w:ilvl w:val="0"/>
                <w:numId w:val="19"/>
              </w:numPr>
              <w:spacing w:after="160" w:line="259" w:lineRule="auto"/>
              <w:ind w:left="993" w:hanging="567"/>
              <w:rPr>
                <w:rFonts w:asciiTheme="majorHAnsi" w:hAnsiTheme="majorHAnsi" w:cstheme="majorHAnsi"/>
                <w:sz w:val="22"/>
                <w:szCs w:val="22"/>
              </w:rPr>
            </w:pPr>
            <w:r>
              <w:rPr>
                <w:rFonts w:asciiTheme="majorHAnsi" w:hAnsiTheme="majorHAnsi" w:cstheme="majorHAnsi"/>
                <w:sz w:val="22"/>
                <w:szCs w:val="22"/>
              </w:rPr>
              <w:t xml:space="preserve">Use of </w:t>
            </w:r>
            <w:r w:rsidR="00440A8D">
              <w:rPr>
                <w:rFonts w:asciiTheme="majorHAnsi" w:hAnsiTheme="majorHAnsi" w:cstheme="majorHAnsi"/>
                <w:sz w:val="22"/>
                <w:szCs w:val="22"/>
              </w:rPr>
              <w:t xml:space="preserve">measures related to management of </w:t>
            </w:r>
            <w:r w:rsidR="001E7FCC" w:rsidRPr="00816B66">
              <w:rPr>
                <w:rFonts w:asciiTheme="majorHAnsi" w:hAnsiTheme="majorHAnsi" w:cstheme="majorHAnsi"/>
                <w:sz w:val="22"/>
                <w:szCs w:val="22"/>
              </w:rPr>
              <w:t>CRS</w:t>
            </w:r>
            <w:r w:rsidR="00440A8D">
              <w:rPr>
                <w:rFonts w:asciiTheme="majorHAnsi" w:hAnsiTheme="majorHAnsi" w:cstheme="majorHAnsi"/>
                <w:sz w:val="22"/>
                <w:szCs w:val="22"/>
              </w:rPr>
              <w:t xml:space="preserve"> (</w:t>
            </w:r>
            <w:r w:rsidR="001E7FCC" w:rsidRPr="00816B66">
              <w:rPr>
                <w:rFonts w:asciiTheme="majorHAnsi" w:hAnsiTheme="majorHAnsi" w:cstheme="majorHAnsi"/>
                <w:sz w:val="22"/>
                <w:szCs w:val="22"/>
              </w:rPr>
              <w:t>CRS</w:t>
            </w:r>
            <w:r w:rsidR="00BF4735">
              <w:rPr>
                <w:rFonts w:asciiTheme="majorHAnsi" w:hAnsiTheme="majorHAnsi" w:cstheme="majorHAnsi"/>
                <w:sz w:val="22"/>
                <w:szCs w:val="22"/>
              </w:rPr>
              <w:t>-</w:t>
            </w:r>
            <w:r w:rsidR="001E7FCC" w:rsidRPr="00816B66">
              <w:rPr>
                <w:rFonts w:asciiTheme="majorHAnsi" w:hAnsiTheme="majorHAnsi" w:cstheme="majorHAnsi"/>
                <w:sz w:val="22"/>
                <w:szCs w:val="22"/>
              </w:rPr>
              <w:t xml:space="preserve">related hospitalization, </w:t>
            </w:r>
            <w:r w:rsidR="00D51D2E">
              <w:rPr>
                <w:rFonts w:asciiTheme="majorHAnsi" w:hAnsiTheme="majorHAnsi" w:cstheme="majorHAnsi"/>
                <w:sz w:val="22"/>
                <w:szCs w:val="22"/>
              </w:rPr>
              <w:t xml:space="preserve">supplemental </w:t>
            </w:r>
            <w:r w:rsidR="0028787D">
              <w:rPr>
                <w:rFonts w:asciiTheme="majorHAnsi" w:hAnsiTheme="majorHAnsi" w:cstheme="majorHAnsi"/>
                <w:sz w:val="22"/>
                <w:szCs w:val="22"/>
              </w:rPr>
              <w:t>oxygen</w:t>
            </w:r>
            <w:r w:rsidR="001E7FCC" w:rsidRPr="00816B66">
              <w:rPr>
                <w:rFonts w:asciiTheme="majorHAnsi" w:hAnsiTheme="majorHAnsi" w:cstheme="majorHAnsi"/>
                <w:sz w:val="22"/>
                <w:szCs w:val="22"/>
              </w:rPr>
              <w:t xml:space="preserve">, </w:t>
            </w:r>
            <w:r w:rsidR="00C9168D">
              <w:rPr>
                <w:rFonts w:asciiTheme="majorHAnsi" w:hAnsiTheme="majorHAnsi" w:cstheme="majorHAnsi"/>
                <w:sz w:val="22"/>
                <w:szCs w:val="22"/>
              </w:rPr>
              <w:t xml:space="preserve">use of </w:t>
            </w:r>
            <w:r w:rsidR="001E7FCC" w:rsidRPr="00816B66">
              <w:rPr>
                <w:rFonts w:asciiTheme="majorHAnsi" w:hAnsiTheme="majorHAnsi" w:cstheme="majorHAnsi"/>
                <w:sz w:val="22"/>
                <w:szCs w:val="22"/>
              </w:rPr>
              <w:t>vasopressor</w:t>
            </w:r>
            <w:r w:rsidR="00C9168D">
              <w:rPr>
                <w:rFonts w:asciiTheme="majorHAnsi" w:hAnsiTheme="majorHAnsi" w:cstheme="majorHAnsi"/>
                <w:sz w:val="22"/>
                <w:szCs w:val="22"/>
              </w:rPr>
              <w:t>s</w:t>
            </w:r>
            <w:r w:rsidR="001E7FCC" w:rsidRPr="00816B66">
              <w:rPr>
                <w:rFonts w:asciiTheme="majorHAnsi" w:hAnsiTheme="majorHAnsi" w:cstheme="majorHAnsi"/>
                <w:sz w:val="22"/>
                <w:szCs w:val="22"/>
              </w:rPr>
              <w:t>, tocilizumab</w:t>
            </w:r>
            <w:r w:rsidR="003F7737">
              <w:rPr>
                <w:rFonts w:asciiTheme="majorHAnsi" w:hAnsiTheme="majorHAnsi" w:cstheme="majorHAnsi"/>
                <w:sz w:val="22"/>
                <w:szCs w:val="22"/>
              </w:rPr>
              <w:t xml:space="preserve"> or other anticytokine agents,</w:t>
            </w:r>
            <w:r w:rsidR="001E7FCC" w:rsidRPr="00816B66">
              <w:rPr>
                <w:rFonts w:asciiTheme="majorHAnsi" w:hAnsiTheme="majorHAnsi" w:cstheme="majorHAnsi"/>
                <w:sz w:val="22"/>
                <w:szCs w:val="22"/>
              </w:rPr>
              <w:t xml:space="preserve"> </w:t>
            </w:r>
            <w:r w:rsidR="003F7737">
              <w:rPr>
                <w:rFonts w:asciiTheme="majorHAnsi" w:hAnsiTheme="majorHAnsi" w:cstheme="majorHAnsi"/>
                <w:sz w:val="22"/>
                <w:szCs w:val="22"/>
              </w:rPr>
              <w:t>corticosteroids)</w:t>
            </w:r>
          </w:p>
          <w:p w14:paraId="1BAB2BF4" w14:textId="7BF969BB" w:rsidR="001E7FCC" w:rsidRPr="00816B66" w:rsidRDefault="00116374" w:rsidP="001E7FCC">
            <w:pPr>
              <w:rPr>
                <w:rFonts w:asciiTheme="majorHAnsi" w:hAnsiTheme="majorHAnsi" w:cstheme="majorHAnsi"/>
                <w:sz w:val="22"/>
                <w:szCs w:val="22"/>
              </w:rPr>
            </w:pPr>
            <w:r>
              <w:rPr>
                <w:rFonts w:asciiTheme="majorHAnsi" w:hAnsiTheme="majorHAnsi" w:cstheme="majorHAnsi"/>
                <w:sz w:val="22"/>
                <w:szCs w:val="22"/>
              </w:rPr>
              <w:t>T</w:t>
            </w:r>
            <w:r w:rsidR="001E7FCC" w:rsidRPr="00816B66">
              <w:rPr>
                <w:rFonts w:asciiTheme="majorHAnsi" w:hAnsiTheme="majorHAnsi" w:cstheme="majorHAnsi"/>
                <w:sz w:val="22"/>
                <w:szCs w:val="22"/>
              </w:rPr>
              <w:t xml:space="preserve">he following data will be </w:t>
            </w:r>
            <w:r w:rsidR="002E15A1">
              <w:rPr>
                <w:rFonts w:asciiTheme="majorHAnsi" w:hAnsiTheme="majorHAnsi" w:cstheme="majorHAnsi"/>
                <w:sz w:val="22"/>
                <w:szCs w:val="22"/>
              </w:rPr>
              <w:t>documented</w:t>
            </w:r>
            <w:r w:rsidR="002E15A1" w:rsidRPr="00816B66">
              <w:rPr>
                <w:rFonts w:asciiTheme="majorHAnsi" w:hAnsiTheme="majorHAnsi" w:cstheme="majorHAnsi"/>
                <w:sz w:val="22"/>
                <w:szCs w:val="22"/>
              </w:rPr>
              <w:t xml:space="preserve"> </w:t>
            </w:r>
            <w:r w:rsidR="001E7FCC" w:rsidRPr="00816B66">
              <w:rPr>
                <w:rFonts w:asciiTheme="majorHAnsi" w:hAnsiTheme="majorHAnsi" w:cstheme="majorHAnsi"/>
                <w:sz w:val="22"/>
                <w:szCs w:val="22"/>
              </w:rPr>
              <w:t>after the last Epcoritamab cycle</w:t>
            </w:r>
            <w:r w:rsidR="002E15A1">
              <w:rPr>
                <w:rFonts w:asciiTheme="majorHAnsi" w:hAnsiTheme="majorHAnsi" w:cstheme="majorHAnsi"/>
                <w:sz w:val="22"/>
                <w:szCs w:val="22"/>
              </w:rPr>
              <w:t>, if available</w:t>
            </w:r>
            <w:r w:rsidR="001E7FCC" w:rsidRPr="00816B66">
              <w:rPr>
                <w:rFonts w:asciiTheme="majorHAnsi" w:hAnsiTheme="majorHAnsi" w:cstheme="majorHAnsi"/>
                <w:sz w:val="22"/>
                <w:szCs w:val="22"/>
              </w:rPr>
              <w:t>:</w:t>
            </w:r>
          </w:p>
          <w:p w14:paraId="10C1F7BA" w14:textId="5E492845" w:rsidR="001E7FCC" w:rsidRPr="00816B66" w:rsidRDefault="00116374" w:rsidP="001E7FCC">
            <w:pPr>
              <w:pStyle w:val="Listenabsatz"/>
              <w:numPr>
                <w:ilvl w:val="0"/>
                <w:numId w:val="19"/>
              </w:numPr>
              <w:spacing w:after="160" w:line="259" w:lineRule="auto"/>
              <w:ind w:left="993" w:hanging="567"/>
              <w:rPr>
                <w:rFonts w:asciiTheme="majorHAnsi" w:hAnsiTheme="majorHAnsi" w:cstheme="majorHAnsi"/>
                <w:sz w:val="22"/>
                <w:szCs w:val="22"/>
              </w:rPr>
            </w:pPr>
            <w:r>
              <w:rPr>
                <w:rFonts w:asciiTheme="majorHAnsi" w:hAnsiTheme="majorHAnsi" w:cstheme="majorHAnsi"/>
                <w:sz w:val="22"/>
                <w:szCs w:val="22"/>
              </w:rPr>
              <w:t>R</w:t>
            </w:r>
            <w:r w:rsidR="001E7FCC" w:rsidRPr="00816B66">
              <w:rPr>
                <w:rFonts w:asciiTheme="majorHAnsi" w:hAnsiTheme="majorHAnsi" w:cstheme="majorHAnsi"/>
                <w:sz w:val="22"/>
                <w:szCs w:val="22"/>
              </w:rPr>
              <w:t>eason for Epcoritamab discontinuation</w:t>
            </w:r>
          </w:p>
          <w:p w14:paraId="79C45D33" w14:textId="5D49007C" w:rsidR="00687912" w:rsidRPr="00816B66" w:rsidRDefault="00C1799F" w:rsidP="0006241F">
            <w:pPr>
              <w:pStyle w:val="Listenabsatz"/>
              <w:numPr>
                <w:ilvl w:val="0"/>
                <w:numId w:val="19"/>
              </w:numPr>
              <w:spacing w:after="160" w:line="259" w:lineRule="auto"/>
              <w:ind w:left="993" w:hanging="567"/>
              <w:rPr>
                <w:rFonts w:asciiTheme="majorHAnsi" w:hAnsiTheme="majorHAnsi" w:cstheme="majorHAnsi"/>
                <w:sz w:val="22"/>
                <w:szCs w:val="22"/>
              </w:rPr>
            </w:pPr>
            <w:r>
              <w:rPr>
                <w:rFonts w:asciiTheme="majorHAnsi" w:hAnsiTheme="majorHAnsi" w:cstheme="majorHAnsi"/>
                <w:sz w:val="22"/>
                <w:szCs w:val="22"/>
              </w:rPr>
              <w:t>N</w:t>
            </w:r>
            <w:r w:rsidR="34D7A362" w:rsidRPr="00816B66">
              <w:rPr>
                <w:rFonts w:asciiTheme="majorHAnsi" w:hAnsiTheme="majorHAnsi" w:cstheme="majorHAnsi"/>
                <w:sz w:val="22"/>
                <w:szCs w:val="22"/>
              </w:rPr>
              <w:t>ext treatment</w:t>
            </w:r>
          </w:p>
        </w:tc>
      </w:tr>
      <w:tr w:rsidR="002914B0" w:rsidRPr="00816B66" w14:paraId="3830C16B" w14:textId="77777777" w:rsidTr="1BB0B5CE">
        <w:tc>
          <w:tcPr>
            <w:tcW w:w="9576" w:type="dxa"/>
            <w:shd w:val="clear" w:color="auto" w:fill="auto"/>
          </w:tcPr>
          <w:p w14:paraId="45A3CE5E" w14:textId="77777777" w:rsidR="002914B0" w:rsidRPr="00816B66" w:rsidRDefault="002914B0" w:rsidP="00A14F1F">
            <w:pPr>
              <w:tabs>
                <w:tab w:val="left" w:pos="4320"/>
              </w:tabs>
              <w:spacing w:before="120" w:after="40" w:line="276" w:lineRule="auto"/>
              <w:rPr>
                <w:rFonts w:asciiTheme="majorHAnsi" w:hAnsiTheme="majorHAnsi" w:cstheme="majorHAnsi"/>
                <w:color w:val="000000" w:themeColor="text1"/>
                <w:sz w:val="22"/>
                <w:szCs w:val="22"/>
              </w:rPr>
            </w:pPr>
          </w:p>
        </w:tc>
      </w:tr>
    </w:tbl>
    <w:p w14:paraId="782438B2" w14:textId="77777777" w:rsidR="004B3518" w:rsidRPr="00816B66" w:rsidRDefault="00274083" w:rsidP="004B3518">
      <w:pPr>
        <w:tabs>
          <w:tab w:val="left" w:pos="432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t>Primary Endpoints:</w:t>
      </w:r>
      <w:r w:rsidR="004B3518" w:rsidRPr="00816B66">
        <w:rPr>
          <w:rFonts w:asciiTheme="majorHAnsi" w:hAnsiTheme="majorHAnsi" w:cstheme="majorHAnsi"/>
          <w:sz w:val="22"/>
          <w:szCs w:val="22"/>
        </w:rPr>
        <w:t xml:space="preserve"> </w:t>
      </w:r>
      <w:r w:rsidR="004B3518" w:rsidRPr="00816B66">
        <w:rPr>
          <w:rFonts w:asciiTheme="majorHAnsi" w:hAnsiTheme="majorHAnsi" w:cstheme="majorHAnsi"/>
          <w:sz w:val="22"/>
          <w:szCs w:val="22"/>
        </w:rPr>
        <w:tab/>
      </w:r>
    </w:p>
    <w:tbl>
      <w:tblPr>
        <w:tblStyle w:val="Tabellenraster"/>
        <w:tblW w:w="0" w:type="auto"/>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ook w:val="04A0" w:firstRow="1" w:lastRow="0" w:firstColumn="1" w:lastColumn="0" w:noHBand="0" w:noVBand="1"/>
      </w:tblPr>
      <w:tblGrid>
        <w:gridCol w:w="9350"/>
      </w:tblGrid>
      <w:tr w:rsidR="004B3518" w:rsidRPr="00816B66" w14:paraId="34F05585" w14:textId="77777777" w:rsidTr="0E711C7C">
        <w:tc>
          <w:tcPr>
            <w:tcW w:w="9576" w:type="dxa"/>
            <w:shd w:val="clear" w:color="auto" w:fill="auto"/>
          </w:tcPr>
          <w:p w14:paraId="209FFE6D" w14:textId="1B1252F6" w:rsidR="004B3518" w:rsidRPr="00816B66" w:rsidRDefault="4CDF584F" w:rsidP="0E711C7C">
            <w:pPr>
              <w:tabs>
                <w:tab w:val="left" w:pos="4320"/>
              </w:tabs>
              <w:spacing w:before="120" w:after="40" w:line="276" w:lineRule="auto"/>
              <w:rPr>
                <w:rFonts w:asciiTheme="majorHAnsi" w:hAnsiTheme="majorHAnsi" w:cstheme="majorBidi"/>
                <w:sz w:val="22"/>
                <w:szCs w:val="22"/>
              </w:rPr>
            </w:pPr>
            <w:r w:rsidRPr="0E711C7C">
              <w:rPr>
                <w:rFonts w:asciiTheme="majorHAnsi" w:hAnsiTheme="majorHAnsi" w:cstheme="majorBidi"/>
                <w:sz w:val="22"/>
                <w:szCs w:val="22"/>
              </w:rPr>
              <w:t>Overall response rate (ORR) (defined as p</w:t>
            </w:r>
            <w:r w:rsidR="2C5C72C9" w:rsidRPr="0E711C7C">
              <w:rPr>
                <w:rFonts w:asciiTheme="majorHAnsi" w:hAnsiTheme="majorHAnsi" w:cstheme="majorBidi"/>
                <w:sz w:val="22"/>
                <w:szCs w:val="22"/>
              </w:rPr>
              <w:t>roportion of patients</w:t>
            </w:r>
            <w:r w:rsidR="6A930804" w:rsidRPr="0E711C7C">
              <w:rPr>
                <w:rFonts w:asciiTheme="majorHAnsi" w:hAnsiTheme="majorHAnsi" w:cstheme="majorBidi"/>
                <w:sz w:val="22"/>
                <w:szCs w:val="22"/>
              </w:rPr>
              <w:t xml:space="preserve"> who achieved best </w:t>
            </w:r>
            <w:r w:rsidR="2C5C72C9" w:rsidRPr="0E711C7C">
              <w:rPr>
                <w:rFonts w:asciiTheme="majorHAnsi" w:hAnsiTheme="majorHAnsi" w:cstheme="majorBidi"/>
                <w:sz w:val="22"/>
                <w:szCs w:val="22"/>
              </w:rPr>
              <w:t>overall response</w:t>
            </w:r>
            <w:r w:rsidR="6A930804" w:rsidRPr="0E711C7C">
              <w:rPr>
                <w:rFonts w:asciiTheme="majorHAnsi" w:hAnsiTheme="majorHAnsi" w:cstheme="majorBidi"/>
                <w:sz w:val="22"/>
                <w:szCs w:val="22"/>
              </w:rPr>
              <w:t xml:space="preserve"> of </w:t>
            </w:r>
            <w:r w:rsidR="1D392845" w:rsidRPr="0E711C7C">
              <w:rPr>
                <w:rFonts w:asciiTheme="majorHAnsi" w:hAnsiTheme="majorHAnsi" w:cstheme="majorBidi"/>
                <w:sz w:val="22"/>
                <w:szCs w:val="22"/>
              </w:rPr>
              <w:t>complete response (CR)</w:t>
            </w:r>
            <w:r w:rsidR="20D7F68E" w:rsidRPr="0E711C7C">
              <w:rPr>
                <w:rFonts w:asciiTheme="majorHAnsi" w:hAnsiTheme="majorHAnsi" w:cstheme="majorBidi"/>
                <w:sz w:val="22"/>
                <w:szCs w:val="22"/>
              </w:rPr>
              <w:t xml:space="preserve"> or </w:t>
            </w:r>
            <w:r w:rsidR="1D392845" w:rsidRPr="0E711C7C">
              <w:rPr>
                <w:rFonts w:asciiTheme="majorHAnsi" w:hAnsiTheme="majorHAnsi" w:cstheme="majorBidi"/>
                <w:sz w:val="22"/>
                <w:szCs w:val="22"/>
              </w:rPr>
              <w:t>partial response (</w:t>
            </w:r>
            <w:r w:rsidR="20D7F68E" w:rsidRPr="0E711C7C">
              <w:rPr>
                <w:rFonts w:asciiTheme="majorHAnsi" w:hAnsiTheme="majorHAnsi" w:cstheme="majorBidi"/>
                <w:sz w:val="22"/>
                <w:szCs w:val="22"/>
              </w:rPr>
              <w:t>PR</w:t>
            </w:r>
            <w:r w:rsidR="1D392845" w:rsidRPr="0E711C7C">
              <w:rPr>
                <w:rFonts w:asciiTheme="majorHAnsi" w:hAnsiTheme="majorHAnsi" w:cstheme="majorBidi"/>
                <w:sz w:val="22"/>
                <w:szCs w:val="22"/>
              </w:rPr>
              <w:t>)</w:t>
            </w:r>
            <w:r w:rsidR="6A930804" w:rsidRPr="0E711C7C">
              <w:rPr>
                <w:rFonts w:asciiTheme="majorHAnsi" w:hAnsiTheme="majorHAnsi" w:cstheme="majorBidi"/>
                <w:sz w:val="22"/>
                <w:szCs w:val="22"/>
              </w:rPr>
              <w:t>)</w:t>
            </w:r>
            <w:r w:rsidR="1D392845" w:rsidRPr="0E711C7C">
              <w:rPr>
                <w:rFonts w:asciiTheme="majorHAnsi" w:hAnsiTheme="majorHAnsi" w:cstheme="majorBidi"/>
                <w:sz w:val="22"/>
                <w:szCs w:val="22"/>
              </w:rPr>
              <w:t xml:space="preserve"> according to physician’s assessment</w:t>
            </w:r>
            <w:r w:rsidR="2BEB5EE2" w:rsidRPr="0E711C7C">
              <w:rPr>
                <w:rFonts w:asciiTheme="majorHAnsi" w:hAnsiTheme="majorHAnsi" w:cstheme="majorBidi"/>
                <w:sz w:val="22"/>
                <w:szCs w:val="22"/>
              </w:rPr>
              <w:t xml:space="preserve"> </w:t>
            </w:r>
            <w:r w:rsidR="31A21127" w:rsidRPr="0E711C7C">
              <w:rPr>
                <w:rFonts w:asciiTheme="majorHAnsi" w:hAnsiTheme="majorHAnsi" w:cstheme="majorBidi"/>
                <w:sz w:val="22"/>
                <w:szCs w:val="22"/>
              </w:rPr>
              <w:t xml:space="preserve">(continuously </w:t>
            </w:r>
            <w:r w:rsidR="07C81BE4" w:rsidRPr="0E711C7C">
              <w:rPr>
                <w:rFonts w:asciiTheme="majorHAnsi" w:hAnsiTheme="majorHAnsi" w:cstheme="majorBidi"/>
                <w:sz w:val="22"/>
                <w:szCs w:val="22"/>
              </w:rPr>
              <w:t xml:space="preserve">documented </w:t>
            </w:r>
            <w:r w:rsidR="31A21127" w:rsidRPr="0E711C7C">
              <w:rPr>
                <w:rFonts w:asciiTheme="majorHAnsi" w:hAnsiTheme="majorHAnsi" w:cstheme="majorBidi"/>
                <w:sz w:val="22"/>
                <w:szCs w:val="22"/>
              </w:rPr>
              <w:t xml:space="preserve">by cycle) </w:t>
            </w:r>
          </w:p>
        </w:tc>
      </w:tr>
    </w:tbl>
    <w:p w14:paraId="030D9275" w14:textId="77777777" w:rsidR="004B3518" w:rsidRPr="00816B66" w:rsidRDefault="00274083" w:rsidP="004B3518">
      <w:pPr>
        <w:tabs>
          <w:tab w:val="left" w:pos="432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t>Secondary Endpoints:</w:t>
      </w:r>
      <w:r w:rsidR="004B3518" w:rsidRPr="00816B66">
        <w:rPr>
          <w:rFonts w:asciiTheme="majorHAnsi" w:hAnsiTheme="majorHAnsi" w:cstheme="majorHAnsi"/>
          <w:sz w:val="22"/>
          <w:szCs w:val="22"/>
        </w:rPr>
        <w:t xml:space="preserve"> </w:t>
      </w:r>
      <w:r w:rsidR="004B3518" w:rsidRPr="00816B66">
        <w:rPr>
          <w:rFonts w:asciiTheme="majorHAnsi" w:hAnsiTheme="majorHAnsi" w:cstheme="majorHAnsi"/>
          <w:sz w:val="22"/>
          <w:szCs w:val="22"/>
        </w:rPr>
        <w:tab/>
      </w:r>
    </w:p>
    <w:tbl>
      <w:tblPr>
        <w:tblStyle w:val="Tabellenraster"/>
        <w:tblW w:w="0" w:type="auto"/>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ook w:val="04A0" w:firstRow="1" w:lastRow="0" w:firstColumn="1" w:lastColumn="0" w:noHBand="0" w:noVBand="1"/>
      </w:tblPr>
      <w:tblGrid>
        <w:gridCol w:w="9350"/>
      </w:tblGrid>
      <w:tr w:rsidR="004B3518" w:rsidRPr="00816B66" w14:paraId="48F19069" w14:textId="77777777">
        <w:tc>
          <w:tcPr>
            <w:tcW w:w="9576" w:type="dxa"/>
            <w:shd w:val="clear" w:color="auto" w:fill="auto"/>
          </w:tcPr>
          <w:p w14:paraId="5C8ED1CA" w14:textId="406D66A8" w:rsidR="004B3518" w:rsidRDefault="00E5241F" w:rsidP="00C61396">
            <w:pPr>
              <w:pStyle w:val="Listenabsatz"/>
              <w:numPr>
                <w:ilvl w:val="0"/>
                <w:numId w:val="15"/>
              </w:numPr>
              <w:tabs>
                <w:tab w:val="left" w:pos="4320"/>
              </w:tabs>
              <w:spacing w:before="120" w:after="40" w:line="276" w:lineRule="auto"/>
              <w:rPr>
                <w:rFonts w:asciiTheme="majorHAnsi" w:hAnsiTheme="majorHAnsi" w:cstheme="majorHAnsi"/>
                <w:sz w:val="22"/>
                <w:szCs w:val="22"/>
              </w:rPr>
            </w:pPr>
            <w:r>
              <w:rPr>
                <w:rFonts w:asciiTheme="majorHAnsi" w:hAnsiTheme="majorHAnsi" w:cstheme="majorHAnsi"/>
                <w:sz w:val="22"/>
                <w:szCs w:val="22"/>
              </w:rPr>
              <w:t xml:space="preserve">Complete response (CR) rate </w:t>
            </w:r>
            <w:r w:rsidR="008E66E4">
              <w:rPr>
                <w:rFonts w:asciiTheme="majorHAnsi" w:hAnsiTheme="majorHAnsi" w:cstheme="majorHAnsi"/>
                <w:sz w:val="22"/>
                <w:szCs w:val="22"/>
              </w:rPr>
              <w:t>(defined as p</w:t>
            </w:r>
            <w:r w:rsidR="008E66E4" w:rsidRPr="00816B66">
              <w:rPr>
                <w:rFonts w:asciiTheme="majorHAnsi" w:hAnsiTheme="majorHAnsi" w:cstheme="majorHAnsi"/>
                <w:sz w:val="22"/>
                <w:szCs w:val="22"/>
              </w:rPr>
              <w:t>roportion of patients</w:t>
            </w:r>
            <w:r w:rsidR="008E66E4">
              <w:rPr>
                <w:rFonts w:asciiTheme="majorHAnsi" w:hAnsiTheme="majorHAnsi" w:cstheme="majorHAnsi"/>
                <w:sz w:val="22"/>
                <w:szCs w:val="22"/>
              </w:rPr>
              <w:t xml:space="preserve"> with </w:t>
            </w:r>
            <w:r w:rsidR="00F91704">
              <w:rPr>
                <w:rFonts w:asciiTheme="majorHAnsi" w:hAnsiTheme="majorHAnsi" w:cstheme="majorHAnsi"/>
                <w:sz w:val="22"/>
                <w:szCs w:val="22"/>
              </w:rPr>
              <w:t>CR)</w:t>
            </w:r>
            <w:r w:rsidR="008E66E4">
              <w:rPr>
                <w:rFonts w:asciiTheme="majorHAnsi" w:hAnsiTheme="majorHAnsi" w:cstheme="majorHAnsi"/>
                <w:sz w:val="22"/>
                <w:szCs w:val="22"/>
              </w:rPr>
              <w:t xml:space="preserve"> according to physician’s assessment (continuously </w:t>
            </w:r>
            <w:r w:rsidR="00FF56B4">
              <w:rPr>
                <w:rFonts w:asciiTheme="majorHAnsi" w:hAnsiTheme="majorHAnsi" w:cstheme="majorHAnsi"/>
                <w:sz w:val="22"/>
                <w:szCs w:val="22"/>
              </w:rPr>
              <w:t xml:space="preserve">documented </w:t>
            </w:r>
            <w:r w:rsidR="008E66E4">
              <w:rPr>
                <w:rFonts w:asciiTheme="majorHAnsi" w:hAnsiTheme="majorHAnsi" w:cstheme="majorHAnsi"/>
                <w:sz w:val="22"/>
                <w:szCs w:val="22"/>
              </w:rPr>
              <w:t>by cycle)</w:t>
            </w:r>
          </w:p>
          <w:p w14:paraId="73A2DA37" w14:textId="0B81D5C5" w:rsidR="007A3B38" w:rsidRPr="00127778" w:rsidRDefault="00127778" w:rsidP="00127778">
            <w:pPr>
              <w:pStyle w:val="Listenabsatz"/>
              <w:numPr>
                <w:ilvl w:val="0"/>
                <w:numId w:val="15"/>
              </w:numPr>
              <w:tabs>
                <w:tab w:val="left" w:pos="4320"/>
              </w:tabs>
              <w:spacing w:before="120" w:after="40" w:line="276" w:lineRule="auto"/>
              <w:rPr>
                <w:rFonts w:asciiTheme="majorHAnsi" w:hAnsiTheme="majorHAnsi" w:cstheme="majorHAnsi"/>
                <w:sz w:val="22"/>
                <w:szCs w:val="22"/>
              </w:rPr>
            </w:pPr>
            <w:r w:rsidRPr="00127778">
              <w:rPr>
                <w:rFonts w:asciiTheme="majorHAnsi" w:hAnsiTheme="majorHAnsi" w:cstheme="majorHAnsi"/>
                <w:sz w:val="22"/>
                <w:szCs w:val="22"/>
              </w:rPr>
              <w:t>Partial</w:t>
            </w:r>
            <w:r w:rsidR="007A3B38" w:rsidRPr="00127778">
              <w:rPr>
                <w:rFonts w:asciiTheme="majorHAnsi" w:hAnsiTheme="majorHAnsi" w:cstheme="majorHAnsi"/>
                <w:sz w:val="22"/>
                <w:szCs w:val="22"/>
              </w:rPr>
              <w:t xml:space="preserve"> response (</w:t>
            </w:r>
            <w:r w:rsidRPr="00127778">
              <w:rPr>
                <w:rFonts w:asciiTheme="majorHAnsi" w:hAnsiTheme="majorHAnsi" w:cstheme="majorHAnsi"/>
                <w:sz w:val="22"/>
                <w:szCs w:val="22"/>
              </w:rPr>
              <w:t>P</w:t>
            </w:r>
            <w:r w:rsidR="007A3B38" w:rsidRPr="00127778">
              <w:rPr>
                <w:rFonts w:asciiTheme="majorHAnsi" w:hAnsiTheme="majorHAnsi" w:cstheme="majorHAnsi"/>
                <w:sz w:val="22"/>
                <w:szCs w:val="22"/>
              </w:rPr>
              <w:t xml:space="preserve">R) rate (defined as proportion of patients with </w:t>
            </w:r>
            <w:r w:rsidRPr="00127778">
              <w:rPr>
                <w:rFonts w:asciiTheme="majorHAnsi" w:hAnsiTheme="majorHAnsi" w:cstheme="majorHAnsi"/>
                <w:sz w:val="22"/>
                <w:szCs w:val="22"/>
              </w:rPr>
              <w:t>P</w:t>
            </w:r>
            <w:r w:rsidR="007A3B38" w:rsidRPr="00127778">
              <w:rPr>
                <w:rFonts w:asciiTheme="majorHAnsi" w:hAnsiTheme="majorHAnsi" w:cstheme="majorHAnsi"/>
                <w:sz w:val="22"/>
                <w:szCs w:val="22"/>
              </w:rPr>
              <w:t>R) according to physician’s assessment (continuously documented by cycle)</w:t>
            </w:r>
          </w:p>
          <w:p w14:paraId="3DDE5636" w14:textId="186B16A7" w:rsidR="00C61396" w:rsidRPr="006116AE" w:rsidRDefault="006C6CA9" w:rsidP="006116AE">
            <w:pPr>
              <w:pStyle w:val="Listenabsatz"/>
              <w:numPr>
                <w:ilvl w:val="0"/>
                <w:numId w:val="15"/>
              </w:numPr>
              <w:tabs>
                <w:tab w:val="left" w:pos="4320"/>
              </w:tabs>
              <w:spacing w:before="120" w:after="40" w:line="276" w:lineRule="auto"/>
              <w:rPr>
                <w:rFonts w:asciiTheme="majorHAnsi" w:hAnsiTheme="majorHAnsi" w:cstheme="majorHAnsi"/>
                <w:sz w:val="22"/>
                <w:szCs w:val="22"/>
              </w:rPr>
            </w:pPr>
            <w:r>
              <w:rPr>
                <w:rFonts w:asciiTheme="majorHAnsi" w:hAnsiTheme="majorHAnsi" w:cstheme="majorHAnsi"/>
                <w:sz w:val="22"/>
                <w:szCs w:val="22"/>
              </w:rPr>
              <w:t>D</w:t>
            </w:r>
            <w:r w:rsidR="00F82EF7" w:rsidRPr="00816B66">
              <w:rPr>
                <w:rFonts w:asciiTheme="majorHAnsi" w:hAnsiTheme="majorHAnsi" w:cstheme="majorHAnsi"/>
                <w:sz w:val="22"/>
                <w:szCs w:val="22"/>
              </w:rPr>
              <w:t>uration of response</w:t>
            </w:r>
            <w:r w:rsidR="00B91EB8">
              <w:rPr>
                <w:rFonts w:asciiTheme="majorHAnsi" w:hAnsiTheme="majorHAnsi" w:cstheme="majorHAnsi"/>
                <w:sz w:val="22"/>
                <w:szCs w:val="22"/>
              </w:rPr>
              <w:t xml:space="preserve"> (D</w:t>
            </w:r>
            <w:r w:rsidR="0057017E">
              <w:rPr>
                <w:rFonts w:asciiTheme="majorHAnsi" w:hAnsiTheme="majorHAnsi" w:cstheme="majorHAnsi"/>
                <w:sz w:val="22"/>
                <w:szCs w:val="22"/>
              </w:rPr>
              <w:t>o</w:t>
            </w:r>
            <w:r w:rsidR="00B91EB8">
              <w:rPr>
                <w:rFonts w:asciiTheme="majorHAnsi" w:hAnsiTheme="majorHAnsi" w:cstheme="majorHAnsi"/>
                <w:sz w:val="22"/>
                <w:szCs w:val="22"/>
              </w:rPr>
              <w:t>R)</w:t>
            </w:r>
            <w:r w:rsidR="0057017E">
              <w:rPr>
                <w:rFonts w:asciiTheme="majorHAnsi" w:hAnsiTheme="majorHAnsi" w:cstheme="majorHAnsi"/>
                <w:sz w:val="22"/>
                <w:szCs w:val="22"/>
              </w:rPr>
              <w:t xml:space="preserve"> and duration of complete response (DoCR)</w:t>
            </w:r>
            <w:r w:rsidR="002206D3">
              <w:rPr>
                <w:rFonts w:asciiTheme="majorHAnsi" w:hAnsiTheme="majorHAnsi" w:cstheme="majorHAnsi"/>
                <w:sz w:val="22"/>
                <w:szCs w:val="22"/>
              </w:rPr>
              <w:br/>
              <w:t>(</w:t>
            </w:r>
            <w:r w:rsidR="002206D3" w:rsidRPr="002206D3">
              <w:rPr>
                <w:rFonts w:asciiTheme="majorHAnsi" w:hAnsiTheme="majorHAnsi" w:cstheme="majorHAnsi"/>
                <w:sz w:val="22"/>
                <w:szCs w:val="22"/>
              </w:rPr>
              <w:t xml:space="preserve">defined as the time from the first documentation of </w:t>
            </w:r>
            <w:r w:rsidR="006116AE">
              <w:rPr>
                <w:rFonts w:asciiTheme="majorHAnsi" w:hAnsiTheme="majorHAnsi" w:cstheme="majorHAnsi"/>
                <w:sz w:val="22"/>
                <w:szCs w:val="22"/>
              </w:rPr>
              <w:t xml:space="preserve">response / </w:t>
            </w:r>
            <w:r w:rsidR="002206D3" w:rsidRPr="002206D3">
              <w:rPr>
                <w:rFonts w:asciiTheme="majorHAnsi" w:hAnsiTheme="majorHAnsi" w:cstheme="majorHAnsi"/>
                <w:sz w:val="22"/>
                <w:szCs w:val="22"/>
              </w:rPr>
              <w:t>CR to the date of PD or death,</w:t>
            </w:r>
            <w:r w:rsidR="006116AE">
              <w:rPr>
                <w:rFonts w:asciiTheme="majorHAnsi" w:hAnsiTheme="majorHAnsi" w:cstheme="majorHAnsi"/>
                <w:sz w:val="22"/>
                <w:szCs w:val="22"/>
              </w:rPr>
              <w:t xml:space="preserve"> </w:t>
            </w:r>
            <w:r w:rsidR="002206D3" w:rsidRPr="006116AE">
              <w:rPr>
                <w:rFonts w:asciiTheme="majorHAnsi" w:hAnsiTheme="majorHAnsi" w:cstheme="majorHAnsi"/>
                <w:sz w:val="22"/>
                <w:szCs w:val="22"/>
              </w:rPr>
              <w:t>whichever occurs earlier</w:t>
            </w:r>
            <w:r w:rsidR="006116AE">
              <w:rPr>
                <w:rFonts w:asciiTheme="majorHAnsi" w:hAnsiTheme="majorHAnsi" w:cstheme="majorHAnsi"/>
                <w:sz w:val="22"/>
                <w:szCs w:val="22"/>
              </w:rPr>
              <w:t>)</w:t>
            </w:r>
          </w:p>
          <w:p w14:paraId="0A464935" w14:textId="0C7CF359" w:rsidR="00924DDA" w:rsidRPr="008A58C9" w:rsidRDefault="006C6CA9" w:rsidP="008A58C9">
            <w:pPr>
              <w:pStyle w:val="Listenabsatz"/>
              <w:numPr>
                <w:ilvl w:val="0"/>
                <w:numId w:val="15"/>
              </w:numPr>
              <w:tabs>
                <w:tab w:val="left" w:pos="4320"/>
              </w:tabs>
              <w:spacing w:before="120" w:after="40" w:line="276" w:lineRule="auto"/>
              <w:rPr>
                <w:rFonts w:asciiTheme="majorHAnsi" w:hAnsiTheme="majorHAnsi" w:cstheme="majorHAnsi"/>
                <w:sz w:val="22"/>
                <w:szCs w:val="22"/>
              </w:rPr>
            </w:pPr>
            <w:r>
              <w:rPr>
                <w:rFonts w:asciiTheme="majorHAnsi" w:hAnsiTheme="majorHAnsi" w:cstheme="majorHAnsi"/>
                <w:sz w:val="22"/>
                <w:szCs w:val="22"/>
              </w:rPr>
              <w:t>T</w:t>
            </w:r>
            <w:r w:rsidR="00924DDA" w:rsidRPr="00816B66">
              <w:rPr>
                <w:rFonts w:asciiTheme="majorHAnsi" w:hAnsiTheme="majorHAnsi" w:cstheme="majorHAnsi"/>
                <w:sz w:val="22"/>
                <w:szCs w:val="22"/>
              </w:rPr>
              <w:t>ime to next treatment</w:t>
            </w:r>
            <w:r w:rsidR="00B91EB8">
              <w:rPr>
                <w:rFonts w:asciiTheme="majorHAnsi" w:hAnsiTheme="majorHAnsi" w:cstheme="majorHAnsi"/>
                <w:sz w:val="22"/>
                <w:szCs w:val="22"/>
              </w:rPr>
              <w:t xml:space="preserve"> (TTNT)</w:t>
            </w:r>
            <w:r w:rsidR="006116AE">
              <w:rPr>
                <w:rFonts w:asciiTheme="majorHAnsi" w:hAnsiTheme="majorHAnsi" w:cstheme="majorHAnsi"/>
                <w:sz w:val="22"/>
                <w:szCs w:val="22"/>
              </w:rPr>
              <w:t xml:space="preserve"> (</w:t>
            </w:r>
            <w:r w:rsidR="006116AE" w:rsidRPr="006116AE">
              <w:rPr>
                <w:rFonts w:asciiTheme="majorHAnsi" w:hAnsiTheme="majorHAnsi" w:cstheme="majorHAnsi"/>
                <w:sz w:val="22"/>
                <w:szCs w:val="22"/>
              </w:rPr>
              <w:t>defined as the time from Day 1 of Cycle 1 to first</w:t>
            </w:r>
            <w:r w:rsidR="006116AE">
              <w:rPr>
                <w:rFonts w:asciiTheme="majorHAnsi" w:hAnsiTheme="majorHAnsi" w:cstheme="majorHAnsi"/>
                <w:sz w:val="22"/>
                <w:szCs w:val="22"/>
              </w:rPr>
              <w:t xml:space="preserve"> </w:t>
            </w:r>
            <w:r w:rsidR="006116AE" w:rsidRPr="006116AE">
              <w:rPr>
                <w:rFonts w:asciiTheme="majorHAnsi" w:hAnsiTheme="majorHAnsi" w:cstheme="majorHAnsi"/>
                <w:sz w:val="22"/>
                <w:szCs w:val="22"/>
              </w:rPr>
              <w:t>recorded administration of subsequent anti-lymphoma therapy or death due to any cause,</w:t>
            </w:r>
            <w:r w:rsidR="008A58C9">
              <w:rPr>
                <w:rFonts w:asciiTheme="majorHAnsi" w:hAnsiTheme="majorHAnsi" w:cstheme="majorHAnsi"/>
                <w:sz w:val="22"/>
                <w:szCs w:val="22"/>
              </w:rPr>
              <w:t xml:space="preserve"> </w:t>
            </w:r>
            <w:r w:rsidR="006116AE" w:rsidRPr="008A58C9">
              <w:rPr>
                <w:rFonts w:asciiTheme="majorHAnsi" w:hAnsiTheme="majorHAnsi" w:cstheme="majorHAnsi"/>
                <w:sz w:val="22"/>
                <w:szCs w:val="22"/>
              </w:rPr>
              <w:t>whichever occurs earlier.)</w:t>
            </w:r>
          </w:p>
          <w:p w14:paraId="6C21AC16" w14:textId="67FA483B" w:rsidR="00924DDA" w:rsidRPr="00816B66" w:rsidRDefault="006C6CA9" w:rsidP="00C61396">
            <w:pPr>
              <w:pStyle w:val="Listenabsatz"/>
              <w:numPr>
                <w:ilvl w:val="0"/>
                <w:numId w:val="15"/>
              </w:numPr>
              <w:tabs>
                <w:tab w:val="left" w:pos="4320"/>
              </w:tabs>
              <w:spacing w:before="120" w:after="40" w:line="276" w:lineRule="auto"/>
              <w:rPr>
                <w:rFonts w:asciiTheme="majorHAnsi" w:hAnsiTheme="majorHAnsi" w:cstheme="majorHAnsi"/>
                <w:sz w:val="22"/>
                <w:szCs w:val="22"/>
              </w:rPr>
            </w:pPr>
            <w:r>
              <w:rPr>
                <w:rFonts w:asciiTheme="majorHAnsi" w:hAnsiTheme="majorHAnsi" w:cstheme="majorHAnsi"/>
                <w:sz w:val="22"/>
                <w:szCs w:val="22"/>
              </w:rPr>
              <w:t>O</w:t>
            </w:r>
            <w:r w:rsidR="004A5873" w:rsidRPr="00816B66">
              <w:rPr>
                <w:rFonts w:asciiTheme="majorHAnsi" w:hAnsiTheme="majorHAnsi" w:cstheme="majorHAnsi"/>
                <w:sz w:val="22"/>
                <w:szCs w:val="22"/>
              </w:rPr>
              <w:t>verall survival (OS)</w:t>
            </w:r>
            <w:r w:rsidR="00D47A36">
              <w:rPr>
                <w:rFonts w:asciiTheme="majorHAnsi" w:hAnsiTheme="majorHAnsi" w:cstheme="majorHAnsi"/>
                <w:sz w:val="22"/>
                <w:szCs w:val="22"/>
              </w:rPr>
              <w:t xml:space="preserve"> (</w:t>
            </w:r>
            <w:r w:rsidR="00D47A36" w:rsidRPr="00D47A36">
              <w:rPr>
                <w:rFonts w:asciiTheme="majorHAnsi" w:hAnsiTheme="majorHAnsi" w:cstheme="majorHAnsi"/>
                <w:sz w:val="22"/>
                <w:szCs w:val="22"/>
              </w:rPr>
              <w:t>defined as the time from Day 1 of Cycle 1 to death</w:t>
            </w:r>
            <w:r w:rsidR="00D47A36">
              <w:rPr>
                <w:rFonts w:asciiTheme="majorHAnsi" w:hAnsiTheme="majorHAnsi" w:cstheme="majorHAnsi"/>
                <w:sz w:val="22"/>
                <w:szCs w:val="22"/>
              </w:rPr>
              <w:t>)</w:t>
            </w:r>
            <w:r w:rsidR="0003584F">
              <w:rPr>
                <w:rFonts w:asciiTheme="majorHAnsi" w:hAnsiTheme="majorHAnsi" w:cstheme="majorHAnsi"/>
                <w:sz w:val="22"/>
                <w:szCs w:val="22"/>
              </w:rPr>
              <w:t xml:space="preserve"> </w:t>
            </w:r>
            <w:r w:rsidR="00FC6E1C">
              <w:rPr>
                <w:rFonts w:asciiTheme="majorHAnsi" w:hAnsiTheme="majorHAnsi" w:cstheme="majorHAnsi"/>
                <w:sz w:val="22"/>
                <w:szCs w:val="22"/>
              </w:rPr>
              <w:t xml:space="preserve">(continuously </w:t>
            </w:r>
            <w:r w:rsidR="00FF56B4">
              <w:rPr>
                <w:rFonts w:asciiTheme="majorHAnsi" w:hAnsiTheme="majorHAnsi" w:cstheme="majorHAnsi"/>
                <w:sz w:val="22"/>
                <w:szCs w:val="22"/>
              </w:rPr>
              <w:t>documented</w:t>
            </w:r>
            <w:r w:rsidR="00FC6E1C">
              <w:rPr>
                <w:rFonts w:asciiTheme="majorHAnsi" w:hAnsiTheme="majorHAnsi" w:cstheme="majorHAnsi"/>
                <w:sz w:val="22"/>
                <w:szCs w:val="22"/>
              </w:rPr>
              <w:t>)</w:t>
            </w:r>
          </w:p>
          <w:p w14:paraId="3444DABC" w14:textId="444CA6FA" w:rsidR="00A206E4" w:rsidRPr="002310BB" w:rsidRDefault="0098412D" w:rsidP="002310BB">
            <w:pPr>
              <w:pStyle w:val="Listenabsatz"/>
              <w:numPr>
                <w:ilvl w:val="0"/>
                <w:numId w:val="15"/>
              </w:numPr>
              <w:tabs>
                <w:tab w:val="left" w:pos="4320"/>
              </w:tabs>
              <w:spacing w:before="120" w:after="40" w:line="276" w:lineRule="auto"/>
              <w:rPr>
                <w:rFonts w:asciiTheme="majorHAnsi" w:hAnsiTheme="majorHAnsi" w:cstheme="majorHAnsi"/>
                <w:sz w:val="22"/>
                <w:szCs w:val="22"/>
              </w:rPr>
            </w:pPr>
            <w:r>
              <w:rPr>
                <w:rFonts w:asciiTheme="majorHAnsi" w:hAnsiTheme="majorHAnsi" w:cstheme="majorHAnsi"/>
                <w:sz w:val="22"/>
                <w:szCs w:val="22"/>
              </w:rPr>
              <w:lastRenderedPageBreak/>
              <w:t>P</w:t>
            </w:r>
            <w:r w:rsidR="00A206E4" w:rsidRPr="00816B66">
              <w:rPr>
                <w:rFonts w:asciiTheme="majorHAnsi" w:hAnsiTheme="majorHAnsi" w:cstheme="majorHAnsi"/>
                <w:sz w:val="22"/>
                <w:szCs w:val="22"/>
              </w:rPr>
              <w:t>rogression</w:t>
            </w:r>
            <w:r w:rsidR="00B91EB8">
              <w:rPr>
                <w:rFonts w:asciiTheme="majorHAnsi" w:hAnsiTheme="majorHAnsi" w:cstheme="majorHAnsi"/>
                <w:sz w:val="22"/>
                <w:szCs w:val="22"/>
              </w:rPr>
              <w:t>-</w:t>
            </w:r>
            <w:r w:rsidR="00A206E4" w:rsidRPr="00816B66">
              <w:rPr>
                <w:rFonts w:asciiTheme="majorHAnsi" w:hAnsiTheme="majorHAnsi" w:cstheme="majorHAnsi"/>
                <w:sz w:val="22"/>
                <w:szCs w:val="22"/>
              </w:rPr>
              <w:t>free survival (PFS)</w:t>
            </w:r>
            <w:r w:rsidR="0003584F">
              <w:rPr>
                <w:rFonts w:asciiTheme="majorHAnsi" w:hAnsiTheme="majorHAnsi" w:cstheme="majorHAnsi"/>
                <w:sz w:val="22"/>
                <w:szCs w:val="22"/>
              </w:rPr>
              <w:t xml:space="preserve"> </w:t>
            </w:r>
            <w:r w:rsidR="002310BB">
              <w:rPr>
                <w:rFonts w:asciiTheme="majorHAnsi" w:hAnsiTheme="majorHAnsi" w:cstheme="majorHAnsi"/>
                <w:sz w:val="22"/>
                <w:szCs w:val="22"/>
              </w:rPr>
              <w:t>(</w:t>
            </w:r>
            <w:r w:rsidR="002310BB" w:rsidRPr="002310BB">
              <w:rPr>
                <w:rFonts w:asciiTheme="majorHAnsi" w:hAnsiTheme="majorHAnsi" w:cstheme="majorHAnsi"/>
                <w:sz w:val="22"/>
                <w:szCs w:val="22"/>
              </w:rPr>
              <w:t>defined as the time from Day 1 of Cycle 1 to first documented PD or death due to any cause,</w:t>
            </w:r>
            <w:r w:rsidR="002310BB">
              <w:rPr>
                <w:rFonts w:asciiTheme="majorHAnsi" w:hAnsiTheme="majorHAnsi" w:cstheme="majorHAnsi"/>
                <w:sz w:val="22"/>
                <w:szCs w:val="22"/>
              </w:rPr>
              <w:t xml:space="preserve"> </w:t>
            </w:r>
            <w:r w:rsidR="002310BB" w:rsidRPr="002310BB">
              <w:rPr>
                <w:rFonts w:asciiTheme="majorHAnsi" w:hAnsiTheme="majorHAnsi" w:cstheme="majorHAnsi"/>
                <w:sz w:val="22"/>
                <w:szCs w:val="22"/>
              </w:rPr>
              <w:t>whichever occurs earlier)</w:t>
            </w:r>
            <w:r w:rsidR="002310BB">
              <w:rPr>
                <w:rFonts w:asciiTheme="majorHAnsi" w:hAnsiTheme="majorHAnsi" w:cstheme="majorHAnsi"/>
                <w:sz w:val="22"/>
                <w:szCs w:val="22"/>
              </w:rPr>
              <w:t xml:space="preserve"> </w:t>
            </w:r>
            <w:r w:rsidR="000A04DC" w:rsidRPr="002310BB">
              <w:rPr>
                <w:rFonts w:asciiTheme="majorHAnsi" w:hAnsiTheme="majorHAnsi" w:cstheme="majorHAnsi"/>
                <w:sz w:val="22"/>
                <w:szCs w:val="22"/>
              </w:rPr>
              <w:t xml:space="preserve">(continuously </w:t>
            </w:r>
            <w:r w:rsidR="00FF56B4">
              <w:rPr>
                <w:rFonts w:asciiTheme="majorHAnsi" w:hAnsiTheme="majorHAnsi" w:cstheme="majorHAnsi"/>
                <w:sz w:val="22"/>
                <w:szCs w:val="22"/>
              </w:rPr>
              <w:t>documented</w:t>
            </w:r>
            <w:r w:rsidR="000A04DC" w:rsidRPr="002310BB">
              <w:rPr>
                <w:rFonts w:asciiTheme="majorHAnsi" w:hAnsiTheme="majorHAnsi" w:cstheme="majorHAnsi"/>
                <w:sz w:val="22"/>
                <w:szCs w:val="22"/>
              </w:rPr>
              <w:t>)</w:t>
            </w:r>
          </w:p>
          <w:p w14:paraId="497542F9" w14:textId="325EE594" w:rsidR="00876F85" w:rsidRPr="00816B66" w:rsidRDefault="00743A28" w:rsidP="00C61396">
            <w:pPr>
              <w:pStyle w:val="Listenabsatz"/>
              <w:numPr>
                <w:ilvl w:val="0"/>
                <w:numId w:val="15"/>
              </w:numPr>
              <w:tabs>
                <w:tab w:val="left" w:pos="4320"/>
              </w:tabs>
              <w:spacing w:before="120" w:after="40" w:line="276" w:lineRule="auto"/>
              <w:rPr>
                <w:rFonts w:asciiTheme="majorHAnsi" w:hAnsiTheme="majorHAnsi" w:cstheme="majorHAnsi"/>
                <w:sz w:val="22"/>
                <w:szCs w:val="22"/>
              </w:rPr>
            </w:pPr>
            <w:r>
              <w:rPr>
                <w:rFonts w:asciiTheme="majorHAnsi" w:hAnsiTheme="majorHAnsi" w:cstheme="majorHAnsi"/>
                <w:sz w:val="22"/>
                <w:szCs w:val="22"/>
              </w:rPr>
              <w:t>AE</w:t>
            </w:r>
            <w:r w:rsidR="00A671FB">
              <w:rPr>
                <w:rFonts w:asciiTheme="majorHAnsi" w:hAnsiTheme="majorHAnsi" w:cstheme="majorHAnsi"/>
                <w:sz w:val="22"/>
                <w:szCs w:val="22"/>
              </w:rPr>
              <w:t xml:space="preserve"> (including CRS) and </w:t>
            </w:r>
            <w:r>
              <w:rPr>
                <w:rFonts w:asciiTheme="majorHAnsi" w:hAnsiTheme="majorHAnsi" w:cstheme="majorHAnsi"/>
                <w:sz w:val="22"/>
                <w:szCs w:val="22"/>
              </w:rPr>
              <w:t>SAE</w:t>
            </w:r>
            <w:r w:rsidR="00C76D2B">
              <w:rPr>
                <w:rFonts w:asciiTheme="majorHAnsi" w:hAnsiTheme="majorHAnsi" w:cstheme="majorHAnsi"/>
                <w:sz w:val="22"/>
                <w:szCs w:val="22"/>
              </w:rPr>
              <w:t xml:space="preserve"> </w:t>
            </w:r>
            <w:r w:rsidR="00E60E9B">
              <w:rPr>
                <w:rFonts w:asciiTheme="majorHAnsi" w:hAnsiTheme="majorHAnsi" w:cstheme="majorHAnsi"/>
                <w:sz w:val="22"/>
                <w:szCs w:val="22"/>
              </w:rPr>
              <w:t xml:space="preserve">(continuously </w:t>
            </w:r>
            <w:r w:rsidR="00FF56B4">
              <w:rPr>
                <w:rFonts w:asciiTheme="majorHAnsi" w:hAnsiTheme="majorHAnsi" w:cstheme="majorHAnsi"/>
                <w:sz w:val="22"/>
                <w:szCs w:val="22"/>
              </w:rPr>
              <w:t xml:space="preserve">documented </w:t>
            </w:r>
            <w:r w:rsidR="00E60E9B">
              <w:rPr>
                <w:rFonts w:asciiTheme="majorHAnsi" w:hAnsiTheme="majorHAnsi" w:cstheme="majorHAnsi"/>
                <w:sz w:val="22"/>
                <w:szCs w:val="22"/>
              </w:rPr>
              <w:t>by cycle)</w:t>
            </w:r>
          </w:p>
          <w:p w14:paraId="5C3CAF83" w14:textId="2BAF06D8" w:rsidR="00EC1AA4" w:rsidRDefault="00C76D2B" w:rsidP="00DC23A9">
            <w:pPr>
              <w:pStyle w:val="Listenabsatz"/>
              <w:numPr>
                <w:ilvl w:val="0"/>
                <w:numId w:val="15"/>
              </w:numPr>
              <w:tabs>
                <w:tab w:val="left" w:pos="4320"/>
              </w:tabs>
              <w:spacing w:before="120" w:after="40" w:line="276" w:lineRule="auto"/>
              <w:rPr>
                <w:rFonts w:asciiTheme="majorHAnsi" w:hAnsiTheme="majorHAnsi" w:cstheme="majorHAnsi"/>
                <w:sz w:val="22"/>
                <w:szCs w:val="22"/>
              </w:rPr>
            </w:pPr>
            <w:r>
              <w:rPr>
                <w:rFonts w:asciiTheme="majorHAnsi" w:hAnsiTheme="majorHAnsi" w:cstheme="majorHAnsi"/>
                <w:sz w:val="22"/>
                <w:szCs w:val="22"/>
              </w:rPr>
              <w:t xml:space="preserve">Dose modification of Epcoritamab </w:t>
            </w:r>
            <w:r w:rsidR="00E60E9B">
              <w:rPr>
                <w:rFonts w:asciiTheme="majorHAnsi" w:hAnsiTheme="majorHAnsi" w:cstheme="majorHAnsi"/>
                <w:sz w:val="22"/>
                <w:szCs w:val="22"/>
              </w:rPr>
              <w:t xml:space="preserve">(continuously </w:t>
            </w:r>
            <w:r w:rsidR="00FF56B4">
              <w:rPr>
                <w:rFonts w:asciiTheme="majorHAnsi" w:hAnsiTheme="majorHAnsi" w:cstheme="majorHAnsi"/>
                <w:sz w:val="22"/>
                <w:szCs w:val="22"/>
              </w:rPr>
              <w:t xml:space="preserve">documented </w:t>
            </w:r>
            <w:r w:rsidR="00E60E9B">
              <w:rPr>
                <w:rFonts w:asciiTheme="majorHAnsi" w:hAnsiTheme="majorHAnsi" w:cstheme="majorHAnsi"/>
                <w:sz w:val="22"/>
                <w:szCs w:val="22"/>
              </w:rPr>
              <w:t>by cycle)</w:t>
            </w:r>
          </w:p>
          <w:p w14:paraId="44D6746B" w14:textId="46373043" w:rsidR="00C76D2B" w:rsidRDefault="00C76D2B" w:rsidP="00DC23A9">
            <w:pPr>
              <w:pStyle w:val="Listenabsatz"/>
              <w:numPr>
                <w:ilvl w:val="0"/>
                <w:numId w:val="15"/>
              </w:numPr>
              <w:tabs>
                <w:tab w:val="left" w:pos="4320"/>
              </w:tabs>
              <w:spacing w:before="120" w:after="40" w:line="276" w:lineRule="auto"/>
              <w:rPr>
                <w:rFonts w:asciiTheme="majorHAnsi" w:hAnsiTheme="majorHAnsi" w:cstheme="majorHAnsi"/>
                <w:sz w:val="22"/>
                <w:szCs w:val="22"/>
              </w:rPr>
            </w:pPr>
            <w:r>
              <w:rPr>
                <w:rFonts w:asciiTheme="majorHAnsi" w:hAnsiTheme="majorHAnsi" w:cstheme="majorHAnsi"/>
                <w:sz w:val="22"/>
                <w:szCs w:val="22"/>
              </w:rPr>
              <w:t xml:space="preserve">Compliance with Epcoritamab step-up dosing and </w:t>
            </w:r>
            <w:r w:rsidR="00E75A2C">
              <w:rPr>
                <w:rFonts w:asciiTheme="majorHAnsi" w:hAnsiTheme="majorHAnsi" w:cstheme="majorHAnsi"/>
                <w:sz w:val="22"/>
                <w:szCs w:val="22"/>
              </w:rPr>
              <w:t>premedication</w:t>
            </w:r>
            <w:r w:rsidR="008F04D3">
              <w:rPr>
                <w:rFonts w:asciiTheme="majorHAnsi" w:hAnsiTheme="majorHAnsi" w:cstheme="majorHAnsi"/>
                <w:sz w:val="22"/>
                <w:szCs w:val="22"/>
              </w:rPr>
              <w:t xml:space="preserve"> for CRS prophylaxis</w:t>
            </w:r>
            <w:r w:rsidR="00E75A2C">
              <w:rPr>
                <w:rFonts w:asciiTheme="majorHAnsi" w:hAnsiTheme="majorHAnsi" w:cstheme="majorHAnsi"/>
                <w:sz w:val="22"/>
                <w:szCs w:val="22"/>
              </w:rPr>
              <w:t xml:space="preserve"> </w:t>
            </w:r>
            <w:r>
              <w:rPr>
                <w:rFonts w:asciiTheme="majorHAnsi" w:hAnsiTheme="majorHAnsi" w:cstheme="majorHAnsi"/>
                <w:sz w:val="22"/>
                <w:szCs w:val="22"/>
              </w:rPr>
              <w:t xml:space="preserve">in cycle 1 </w:t>
            </w:r>
            <w:r w:rsidR="00653191">
              <w:rPr>
                <w:rFonts w:asciiTheme="majorHAnsi" w:hAnsiTheme="majorHAnsi" w:cstheme="majorHAnsi"/>
                <w:sz w:val="22"/>
                <w:szCs w:val="22"/>
              </w:rPr>
              <w:t>(as defined in label recommendations of Epcoritamab)</w:t>
            </w:r>
          </w:p>
          <w:p w14:paraId="45DD11CE" w14:textId="55413C0D" w:rsidR="0060629E" w:rsidRPr="00D86398" w:rsidRDefault="0060629E" w:rsidP="00D86398">
            <w:pPr>
              <w:pStyle w:val="Listenabsatz"/>
              <w:numPr>
                <w:ilvl w:val="0"/>
                <w:numId w:val="15"/>
              </w:numPr>
              <w:tabs>
                <w:tab w:val="left" w:pos="4320"/>
              </w:tabs>
              <w:spacing w:before="120" w:after="40" w:line="276" w:lineRule="auto"/>
              <w:rPr>
                <w:rFonts w:asciiTheme="majorHAnsi" w:hAnsiTheme="majorHAnsi" w:cstheme="majorHAnsi"/>
                <w:sz w:val="22"/>
                <w:szCs w:val="22"/>
              </w:rPr>
            </w:pPr>
            <w:r>
              <w:rPr>
                <w:rFonts w:asciiTheme="majorHAnsi" w:hAnsiTheme="majorHAnsi" w:cstheme="majorHAnsi"/>
                <w:sz w:val="22"/>
                <w:szCs w:val="22"/>
              </w:rPr>
              <w:t xml:space="preserve">Use of measures related to management of </w:t>
            </w:r>
            <w:r w:rsidRPr="00816B66">
              <w:rPr>
                <w:rFonts w:asciiTheme="majorHAnsi" w:hAnsiTheme="majorHAnsi" w:cstheme="majorHAnsi"/>
                <w:sz w:val="22"/>
                <w:szCs w:val="22"/>
              </w:rPr>
              <w:t xml:space="preserve">CRS </w:t>
            </w:r>
            <w:r w:rsidR="00D86398">
              <w:rPr>
                <w:rFonts w:asciiTheme="majorHAnsi" w:hAnsiTheme="majorHAnsi" w:cstheme="majorHAnsi"/>
                <w:sz w:val="22"/>
                <w:szCs w:val="22"/>
              </w:rPr>
              <w:t>(</w:t>
            </w:r>
            <w:r w:rsidR="00D86398" w:rsidRPr="00816B66">
              <w:rPr>
                <w:rFonts w:asciiTheme="majorHAnsi" w:hAnsiTheme="majorHAnsi" w:cstheme="majorHAnsi"/>
                <w:sz w:val="22"/>
                <w:szCs w:val="22"/>
              </w:rPr>
              <w:t>CRS</w:t>
            </w:r>
            <w:r w:rsidR="00D86398">
              <w:rPr>
                <w:rFonts w:asciiTheme="majorHAnsi" w:hAnsiTheme="majorHAnsi" w:cstheme="majorHAnsi"/>
                <w:sz w:val="22"/>
                <w:szCs w:val="22"/>
              </w:rPr>
              <w:t>-</w:t>
            </w:r>
            <w:r w:rsidR="00D86398" w:rsidRPr="00816B66">
              <w:rPr>
                <w:rFonts w:asciiTheme="majorHAnsi" w:hAnsiTheme="majorHAnsi" w:cstheme="majorHAnsi"/>
                <w:sz w:val="22"/>
                <w:szCs w:val="22"/>
              </w:rPr>
              <w:t xml:space="preserve">related hospitalization, </w:t>
            </w:r>
            <w:r w:rsidR="00D86398">
              <w:rPr>
                <w:rFonts w:asciiTheme="majorHAnsi" w:hAnsiTheme="majorHAnsi" w:cstheme="majorHAnsi"/>
                <w:sz w:val="22"/>
                <w:szCs w:val="22"/>
              </w:rPr>
              <w:t>supplemental oxygen</w:t>
            </w:r>
            <w:r w:rsidR="00D86398" w:rsidRPr="00816B66">
              <w:rPr>
                <w:rFonts w:asciiTheme="majorHAnsi" w:hAnsiTheme="majorHAnsi" w:cstheme="majorHAnsi"/>
                <w:sz w:val="22"/>
                <w:szCs w:val="22"/>
              </w:rPr>
              <w:t xml:space="preserve">, </w:t>
            </w:r>
            <w:r w:rsidR="00D86398">
              <w:rPr>
                <w:rFonts w:asciiTheme="majorHAnsi" w:hAnsiTheme="majorHAnsi" w:cstheme="majorHAnsi"/>
                <w:sz w:val="22"/>
                <w:szCs w:val="22"/>
              </w:rPr>
              <w:t xml:space="preserve">use of </w:t>
            </w:r>
            <w:r w:rsidR="00D86398" w:rsidRPr="00816B66">
              <w:rPr>
                <w:rFonts w:asciiTheme="majorHAnsi" w:hAnsiTheme="majorHAnsi" w:cstheme="majorHAnsi"/>
                <w:sz w:val="22"/>
                <w:szCs w:val="22"/>
              </w:rPr>
              <w:t>vasopressor</w:t>
            </w:r>
            <w:r w:rsidR="00D86398">
              <w:rPr>
                <w:rFonts w:asciiTheme="majorHAnsi" w:hAnsiTheme="majorHAnsi" w:cstheme="majorHAnsi"/>
                <w:sz w:val="22"/>
                <w:szCs w:val="22"/>
              </w:rPr>
              <w:t>s</w:t>
            </w:r>
            <w:r w:rsidR="00D86398" w:rsidRPr="00816B66">
              <w:rPr>
                <w:rFonts w:asciiTheme="majorHAnsi" w:hAnsiTheme="majorHAnsi" w:cstheme="majorHAnsi"/>
                <w:sz w:val="22"/>
                <w:szCs w:val="22"/>
              </w:rPr>
              <w:t>, tocilizumab</w:t>
            </w:r>
            <w:r w:rsidR="00D86398">
              <w:rPr>
                <w:rFonts w:asciiTheme="majorHAnsi" w:hAnsiTheme="majorHAnsi" w:cstheme="majorHAnsi"/>
                <w:sz w:val="22"/>
                <w:szCs w:val="22"/>
              </w:rPr>
              <w:t xml:space="preserve"> or other anticytokine agents,</w:t>
            </w:r>
            <w:r w:rsidR="00D86398" w:rsidRPr="00816B66">
              <w:rPr>
                <w:rFonts w:asciiTheme="majorHAnsi" w:hAnsiTheme="majorHAnsi" w:cstheme="majorHAnsi"/>
                <w:sz w:val="22"/>
                <w:szCs w:val="22"/>
              </w:rPr>
              <w:t xml:space="preserve"> </w:t>
            </w:r>
            <w:r w:rsidR="00D86398">
              <w:rPr>
                <w:rFonts w:asciiTheme="majorHAnsi" w:hAnsiTheme="majorHAnsi" w:cstheme="majorHAnsi"/>
                <w:sz w:val="22"/>
                <w:szCs w:val="22"/>
              </w:rPr>
              <w:t xml:space="preserve">corticosteroids) </w:t>
            </w:r>
            <w:r w:rsidR="00E60E9B">
              <w:rPr>
                <w:rFonts w:asciiTheme="majorHAnsi" w:hAnsiTheme="majorHAnsi" w:cstheme="majorHAnsi"/>
                <w:sz w:val="22"/>
                <w:szCs w:val="22"/>
              </w:rPr>
              <w:t xml:space="preserve">(continuously </w:t>
            </w:r>
            <w:r w:rsidR="00FF56B4">
              <w:rPr>
                <w:rFonts w:asciiTheme="majorHAnsi" w:hAnsiTheme="majorHAnsi" w:cstheme="majorHAnsi"/>
                <w:sz w:val="22"/>
                <w:szCs w:val="22"/>
              </w:rPr>
              <w:t xml:space="preserve">documented </w:t>
            </w:r>
            <w:r w:rsidR="00E60E9B">
              <w:rPr>
                <w:rFonts w:asciiTheme="majorHAnsi" w:hAnsiTheme="majorHAnsi" w:cstheme="majorHAnsi"/>
                <w:sz w:val="22"/>
                <w:szCs w:val="22"/>
              </w:rPr>
              <w:t>by cycle)</w:t>
            </w:r>
          </w:p>
          <w:p w14:paraId="349CB4BB" w14:textId="3F7443A7" w:rsidR="007C766C" w:rsidRDefault="00EC1AA4" w:rsidP="00DC23A9">
            <w:pPr>
              <w:pStyle w:val="Listenabsatz"/>
              <w:numPr>
                <w:ilvl w:val="0"/>
                <w:numId w:val="15"/>
              </w:numPr>
              <w:tabs>
                <w:tab w:val="left" w:pos="4320"/>
              </w:tabs>
              <w:spacing w:before="120" w:after="40" w:line="276" w:lineRule="auto"/>
              <w:rPr>
                <w:rFonts w:asciiTheme="majorHAnsi" w:hAnsiTheme="majorHAnsi" w:cstheme="majorHAnsi"/>
                <w:sz w:val="22"/>
                <w:szCs w:val="22"/>
              </w:rPr>
            </w:pPr>
            <w:r>
              <w:rPr>
                <w:rFonts w:asciiTheme="majorHAnsi" w:hAnsiTheme="majorHAnsi" w:cstheme="majorHAnsi"/>
                <w:sz w:val="22"/>
                <w:szCs w:val="22"/>
              </w:rPr>
              <w:t>I</w:t>
            </w:r>
            <w:r w:rsidR="00FE50F2">
              <w:rPr>
                <w:rFonts w:asciiTheme="majorHAnsi" w:hAnsiTheme="majorHAnsi" w:cstheme="majorHAnsi"/>
                <w:sz w:val="22"/>
                <w:szCs w:val="22"/>
              </w:rPr>
              <w:t>nterruption or d</w:t>
            </w:r>
            <w:r w:rsidR="007C766C">
              <w:rPr>
                <w:rFonts w:asciiTheme="majorHAnsi" w:hAnsiTheme="majorHAnsi" w:cstheme="majorHAnsi"/>
                <w:sz w:val="22"/>
                <w:szCs w:val="22"/>
              </w:rPr>
              <w:t>iscontinuation of Epcoritamab treatment for any reason</w:t>
            </w:r>
            <w:r w:rsidR="00B67A79">
              <w:rPr>
                <w:rFonts w:asciiTheme="majorHAnsi" w:hAnsiTheme="majorHAnsi" w:cstheme="majorHAnsi"/>
                <w:sz w:val="22"/>
                <w:szCs w:val="22"/>
              </w:rPr>
              <w:t xml:space="preserve"> (</w:t>
            </w:r>
            <w:r w:rsidR="00FE50F2">
              <w:rPr>
                <w:rFonts w:asciiTheme="majorHAnsi" w:hAnsiTheme="majorHAnsi" w:cstheme="majorHAnsi"/>
                <w:sz w:val="22"/>
                <w:szCs w:val="22"/>
              </w:rPr>
              <w:t>including rationale)</w:t>
            </w:r>
            <w:r w:rsidR="00E60E9B">
              <w:rPr>
                <w:rFonts w:asciiTheme="majorHAnsi" w:hAnsiTheme="majorHAnsi" w:cstheme="majorHAnsi"/>
                <w:sz w:val="22"/>
                <w:szCs w:val="22"/>
              </w:rPr>
              <w:t xml:space="preserve"> (continuously </w:t>
            </w:r>
            <w:r w:rsidR="00FF56B4">
              <w:rPr>
                <w:rFonts w:asciiTheme="majorHAnsi" w:hAnsiTheme="majorHAnsi" w:cstheme="majorHAnsi"/>
                <w:sz w:val="22"/>
                <w:szCs w:val="22"/>
              </w:rPr>
              <w:t xml:space="preserve">documented </w:t>
            </w:r>
            <w:r w:rsidR="00E60E9B">
              <w:rPr>
                <w:rFonts w:asciiTheme="majorHAnsi" w:hAnsiTheme="majorHAnsi" w:cstheme="majorHAnsi"/>
                <w:sz w:val="22"/>
                <w:szCs w:val="22"/>
              </w:rPr>
              <w:t>by cycle)</w:t>
            </w:r>
          </w:p>
          <w:p w14:paraId="3AB83C64" w14:textId="24853967" w:rsidR="007632F2" w:rsidRPr="007632F2" w:rsidRDefault="00C36E57" w:rsidP="007632F2">
            <w:pPr>
              <w:pStyle w:val="Listenabsatz"/>
              <w:numPr>
                <w:ilvl w:val="0"/>
                <w:numId w:val="15"/>
              </w:numPr>
              <w:tabs>
                <w:tab w:val="left" w:pos="432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t>Further course of treatment after discontinuation of Epcoritamab</w:t>
            </w:r>
          </w:p>
        </w:tc>
      </w:tr>
    </w:tbl>
    <w:p w14:paraId="763DF2F1" w14:textId="77777777" w:rsidR="004B3518" w:rsidRPr="00816B66" w:rsidRDefault="00274083" w:rsidP="004B3518">
      <w:pPr>
        <w:tabs>
          <w:tab w:val="left" w:pos="432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lastRenderedPageBreak/>
        <w:t>Sample Size Justification:</w:t>
      </w:r>
      <w:r w:rsidR="004B3518" w:rsidRPr="00816B66">
        <w:rPr>
          <w:rFonts w:asciiTheme="majorHAnsi" w:hAnsiTheme="majorHAnsi" w:cstheme="majorHAnsi"/>
          <w:sz w:val="22"/>
          <w:szCs w:val="22"/>
        </w:rPr>
        <w:t xml:space="preserve"> </w:t>
      </w:r>
      <w:r w:rsidR="004B3518" w:rsidRPr="00816B66">
        <w:rPr>
          <w:rFonts w:asciiTheme="majorHAnsi" w:hAnsiTheme="majorHAnsi" w:cstheme="majorHAnsi"/>
          <w:sz w:val="22"/>
          <w:szCs w:val="22"/>
        </w:rPr>
        <w:tab/>
      </w:r>
    </w:p>
    <w:tbl>
      <w:tblPr>
        <w:tblStyle w:val="Tabellenraster"/>
        <w:tblW w:w="0" w:type="auto"/>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ook w:val="04A0" w:firstRow="1" w:lastRow="0" w:firstColumn="1" w:lastColumn="0" w:noHBand="0" w:noVBand="1"/>
      </w:tblPr>
      <w:tblGrid>
        <w:gridCol w:w="9350"/>
      </w:tblGrid>
      <w:tr w:rsidR="004B3518" w:rsidRPr="00816B66" w14:paraId="67D2BAE4" w14:textId="77777777">
        <w:tc>
          <w:tcPr>
            <w:tcW w:w="9576" w:type="dxa"/>
            <w:shd w:val="clear" w:color="auto" w:fill="auto"/>
          </w:tcPr>
          <w:p w14:paraId="419E0FD8" w14:textId="15B925B9" w:rsidR="00003053" w:rsidRPr="00816B66" w:rsidRDefault="0051010B" w:rsidP="00FE2FE4">
            <w:pPr>
              <w:pStyle w:val="Paragraph"/>
              <w:spacing w:line="276" w:lineRule="auto"/>
              <w:rPr>
                <w:rFonts w:asciiTheme="majorHAnsi" w:hAnsiTheme="majorHAnsi" w:cstheme="majorHAnsi"/>
                <w:sz w:val="24"/>
                <w:szCs w:val="24"/>
              </w:rPr>
            </w:pPr>
            <w:r w:rsidRPr="00816B66">
              <w:rPr>
                <w:rFonts w:asciiTheme="majorHAnsi" w:hAnsiTheme="majorHAnsi" w:cstheme="majorHAnsi"/>
                <w:sz w:val="22"/>
                <w:szCs w:val="22"/>
              </w:rPr>
              <w:t>Assuming an observed overall response rate (ORR) of 60%</w:t>
            </w:r>
            <w:r w:rsidR="004F3E67" w:rsidRPr="00816B66">
              <w:rPr>
                <w:rFonts w:asciiTheme="majorHAnsi" w:hAnsiTheme="majorHAnsi" w:cstheme="majorHAnsi"/>
                <w:sz w:val="22"/>
                <w:szCs w:val="22"/>
              </w:rPr>
              <w:t xml:space="preserve"> </w:t>
            </w:r>
            <w:r w:rsidR="00FE2FE4">
              <w:rPr>
                <w:rFonts w:asciiTheme="majorHAnsi" w:hAnsiTheme="majorHAnsi" w:cstheme="majorHAnsi"/>
                <w:sz w:val="22"/>
                <w:szCs w:val="22"/>
              </w:rPr>
              <w:t xml:space="preserve">(based on </w:t>
            </w:r>
            <w:r w:rsidR="004F3E67" w:rsidRPr="00816B66">
              <w:rPr>
                <w:rFonts w:asciiTheme="majorHAnsi" w:hAnsiTheme="majorHAnsi" w:cstheme="majorHAnsi"/>
                <w:sz w:val="22"/>
                <w:szCs w:val="22"/>
              </w:rPr>
              <w:t xml:space="preserve">the pivotal </w:t>
            </w:r>
            <w:r w:rsidR="00FE2FE4">
              <w:rPr>
                <w:rFonts w:asciiTheme="majorHAnsi" w:hAnsiTheme="majorHAnsi" w:cstheme="majorHAnsi"/>
                <w:sz w:val="22"/>
                <w:szCs w:val="22"/>
              </w:rPr>
              <w:t>p</w:t>
            </w:r>
            <w:r w:rsidR="004F3E67" w:rsidRPr="00816B66">
              <w:rPr>
                <w:rFonts w:asciiTheme="majorHAnsi" w:hAnsiTheme="majorHAnsi" w:cstheme="majorHAnsi"/>
                <w:sz w:val="22"/>
                <w:szCs w:val="22"/>
              </w:rPr>
              <w:t>hase</w:t>
            </w:r>
            <w:r w:rsidR="00FE2FE4">
              <w:rPr>
                <w:rFonts w:asciiTheme="majorHAnsi" w:hAnsiTheme="majorHAnsi" w:cstheme="majorHAnsi"/>
                <w:sz w:val="22"/>
                <w:szCs w:val="22"/>
              </w:rPr>
              <w:t xml:space="preserve"> </w:t>
            </w:r>
            <w:r w:rsidR="004F3E67" w:rsidRPr="00816B66">
              <w:rPr>
                <w:rFonts w:asciiTheme="majorHAnsi" w:hAnsiTheme="majorHAnsi" w:cstheme="majorHAnsi"/>
                <w:sz w:val="22"/>
                <w:szCs w:val="22"/>
              </w:rPr>
              <w:t>II</w:t>
            </w:r>
            <w:r w:rsidR="00FE2FE4">
              <w:rPr>
                <w:rFonts w:asciiTheme="majorHAnsi" w:hAnsiTheme="majorHAnsi" w:cstheme="majorHAnsi"/>
                <w:sz w:val="22"/>
                <w:szCs w:val="22"/>
              </w:rPr>
              <w:t xml:space="preserve"> trial </w:t>
            </w:r>
            <w:r w:rsidR="00503834">
              <w:rPr>
                <w:rFonts w:asciiTheme="majorHAnsi" w:hAnsiTheme="majorHAnsi" w:cstheme="majorHAnsi"/>
                <w:sz w:val="22"/>
                <w:szCs w:val="22"/>
              </w:rPr>
              <w:t>(</w:t>
            </w:r>
            <w:r w:rsidR="00FE2FE4">
              <w:rPr>
                <w:rFonts w:asciiTheme="majorHAnsi" w:hAnsiTheme="majorHAnsi" w:cstheme="majorHAnsi"/>
                <w:sz w:val="22"/>
                <w:szCs w:val="22"/>
              </w:rPr>
              <w:t>GCT3013-01 /</w:t>
            </w:r>
            <w:r w:rsidR="00503834">
              <w:rPr>
                <w:rFonts w:asciiTheme="majorHAnsi" w:hAnsiTheme="majorHAnsi" w:cstheme="majorHAnsi"/>
                <w:sz w:val="22"/>
                <w:szCs w:val="22"/>
              </w:rPr>
              <w:t xml:space="preserve"> EPCORE</w:t>
            </w:r>
            <w:r w:rsidR="00AD21F4" w:rsidRPr="00816B66">
              <w:rPr>
                <w:rFonts w:asciiTheme="majorHAnsi" w:hAnsiTheme="majorHAnsi" w:cstheme="majorHAnsi"/>
                <w:sz w:val="22"/>
                <w:szCs w:val="22"/>
              </w:rPr>
              <w:t xml:space="preserve"> NHL-1</w:t>
            </w:r>
            <w:r w:rsidR="00503834">
              <w:rPr>
                <w:rFonts w:asciiTheme="majorHAnsi" w:hAnsiTheme="majorHAnsi" w:cstheme="majorHAnsi"/>
                <w:sz w:val="22"/>
                <w:szCs w:val="22"/>
              </w:rPr>
              <w:t>)</w:t>
            </w:r>
            <w:r w:rsidR="003D2F34">
              <w:rPr>
                <w:rFonts w:asciiTheme="majorHAnsi" w:hAnsiTheme="majorHAnsi" w:cstheme="majorHAnsi"/>
                <w:sz w:val="22"/>
                <w:szCs w:val="22"/>
              </w:rPr>
              <w:t xml:space="preserve"> and </w:t>
            </w:r>
            <w:r w:rsidR="00AA686B" w:rsidRPr="00816B66">
              <w:rPr>
                <w:rFonts w:asciiTheme="majorHAnsi" w:hAnsiTheme="majorHAnsi" w:cstheme="majorHAnsi"/>
                <w:sz w:val="22"/>
                <w:szCs w:val="22"/>
              </w:rPr>
              <w:t xml:space="preserve">with </w:t>
            </w:r>
            <w:r w:rsidR="003D2F34">
              <w:rPr>
                <w:rFonts w:asciiTheme="majorHAnsi" w:hAnsiTheme="majorHAnsi" w:cstheme="majorHAnsi"/>
                <w:sz w:val="22"/>
                <w:szCs w:val="22"/>
              </w:rPr>
              <w:t>the suggested</w:t>
            </w:r>
            <w:r w:rsidR="00AA686B" w:rsidRPr="00816B66">
              <w:rPr>
                <w:rFonts w:asciiTheme="majorHAnsi" w:hAnsiTheme="majorHAnsi" w:cstheme="majorHAnsi"/>
                <w:sz w:val="22"/>
                <w:szCs w:val="22"/>
              </w:rPr>
              <w:t xml:space="preserve"> sample size of</w:t>
            </w:r>
            <w:r w:rsidRPr="00816B66">
              <w:rPr>
                <w:rFonts w:asciiTheme="majorHAnsi" w:hAnsiTheme="majorHAnsi" w:cstheme="majorHAnsi"/>
                <w:sz w:val="22"/>
                <w:szCs w:val="22"/>
              </w:rPr>
              <w:t xml:space="preserve"> 120 subjects, the 95% exact CI will have a width of 50.7 to 68.6.</w:t>
            </w:r>
            <w:r w:rsidR="004564BD" w:rsidRPr="00816B66">
              <w:rPr>
                <w:rFonts w:asciiTheme="majorHAnsi" w:hAnsiTheme="majorHAnsi" w:cstheme="majorHAnsi"/>
                <w:sz w:val="22"/>
                <w:szCs w:val="22"/>
              </w:rPr>
              <w:t xml:space="preserve"> </w:t>
            </w:r>
            <w:r w:rsidR="00CF4090" w:rsidRPr="00816B66">
              <w:rPr>
                <w:rFonts w:asciiTheme="majorHAnsi" w:hAnsiTheme="majorHAnsi" w:cstheme="majorHAnsi"/>
                <w:sz w:val="22"/>
                <w:szCs w:val="22"/>
              </w:rPr>
              <w:t xml:space="preserve"> </w:t>
            </w:r>
          </w:p>
        </w:tc>
      </w:tr>
    </w:tbl>
    <w:p w14:paraId="1A58AC79" w14:textId="77777777" w:rsidR="004B3518" w:rsidRPr="00816B66" w:rsidRDefault="00274083" w:rsidP="004B3518">
      <w:pPr>
        <w:tabs>
          <w:tab w:val="left" w:pos="432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t>Statistical Analysis Plans:</w:t>
      </w:r>
      <w:r w:rsidR="004B3518" w:rsidRPr="00816B66">
        <w:rPr>
          <w:rFonts w:asciiTheme="majorHAnsi" w:hAnsiTheme="majorHAnsi" w:cstheme="majorHAnsi"/>
          <w:sz w:val="22"/>
          <w:szCs w:val="22"/>
        </w:rPr>
        <w:t xml:space="preserve"> </w:t>
      </w:r>
      <w:r w:rsidR="004B3518" w:rsidRPr="00816B66">
        <w:rPr>
          <w:rFonts w:asciiTheme="majorHAnsi" w:hAnsiTheme="majorHAnsi" w:cstheme="majorHAnsi"/>
          <w:sz w:val="22"/>
          <w:szCs w:val="22"/>
        </w:rPr>
        <w:tab/>
      </w:r>
    </w:p>
    <w:tbl>
      <w:tblPr>
        <w:tblStyle w:val="Tabellenraster"/>
        <w:tblW w:w="0" w:type="auto"/>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ook w:val="04A0" w:firstRow="1" w:lastRow="0" w:firstColumn="1" w:lastColumn="0" w:noHBand="0" w:noVBand="1"/>
      </w:tblPr>
      <w:tblGrid>
        <w:gridCol w:w="9350"/>
      </w:tblGrid>
      <w:tr w:rsidR="004B3518" w:rsidRPr="00816B66" w14:paraId="073E7653" w14:textId="77777777" w:rsidTr="0E711C7C">
        <w:tc>
          <w:tcPr>
            <w:tcW w:w="9576" w:type="dxa"/>
            <w:shd w:val="clear" w:color="auto" w:fill="auto"/>
          </w:tcPr>
          <w:p w14:paraId="7EF6352D" w14:textId="6719A983" w:rsidR="001C5934" w:rsidRPr="00816B66" w:rsidRDefault="001C5934" w:rsidP="001C5934">
            <w:pPr>
              <w:tabs>
                <w:tab w:val="left" w:pos="4320"/>
              </w:tabs>
              <w:spacing w:before="120" w:after="40" w:line="276" w:lineRule="auto"/>
              <w:rPr>
                <w:rFonts w:asciiTheme="majorHAnsi" w:hAnsiTheme="majorHAnsi" w:cstheme="majorHAnsi"/>
                <w:sz w:val="22"/>
                <w:szCs w:val="22"/>
              </w:rPr>
            </w:pPr>
            <w:bookmarkStart w:id="0" w:name="_GoBack"/>
            <w:r w:rsidRPr="00816B66">
              <w:rPr>
                <w:rFonts w:asciiTheme="majorHAnsi" w:hAnsiTheme="majorHAnsi" w:cstheme="majorHAnsi"/>
                <w:sz w:val="22"/>
                <w:szCs w:val="22"/>
              </w:rPr>
              <w:t>Data will be analyzed descriptively. For categorical</w:t>
            </w:r>
            <w:r w:rsidR="006A3D7B">
              <w:rPr>
                <w:rFonts w:asciiTheme="majorHAnsi" w:hAnsiTheme="majorHAnsi" w:cstheme="majorHAnsi"/>
                <w:sz w:val="22"/>
                <w:szCs w:val="22"/>
              </w:rPr>
              <w:t xml:space="preserve"> </w:t>
            </w:r>
            <w:r w:rsidRPr="00816B66">
              <w:rPr>
                <w:rFonts w:asciiTheme="majorHAnsi" w:hAnsiTheme="majorHAnsi" w:cstheme="majorHAnsi"/>
                <w:sz w:val="22"/>
                <w:szCs w:val="22"/>
              </w:rPr>
              <w:t>/</w:t>
            </w:r>
            <w:r w:rsidR="006A3D7B">
              <w:rPr>
                <w:rFonts w:asciiTheme="majorHAnsi" w:hAnsiTheme="majorHAnsi" w:cstheme="majorHAnsi"/>
                <w:sz w:val="22"/>
                <w:szCs w:val="22"/>
              </w:rPr>
              <w:t xml:space="preserve"> </w:t>
            </w:r>
            <w:r w:rsidRPr="00816B66">
              <w:rPr>
                <w:rFonts w:asciiTheme="majorHAnsi" w:hAnsiTheme="majorHAnsi" w:cstheme="majorHAnsi"/>
                <w:sz w:val="22"/>
                <w:szCs w:val="22"/>
              </w:rPr>
              <w:t>binary variables counts and percentages will be calculated. For continuous variables mean, standard deviation, median, first and third quartile, minimum, and maximum will be calculated. In addition, for primary and secondary endpoints, 95% confidence intervals for proportions and means will be calculated</w:t>
            </w:r>
            <w:r w:rsidR="00730002">
              <w:rPr>
                <w:rFonts w:asciiTheme="majorHAnsi" w:hAnsiTheme="majorHAnsi" w:cstheme="majorHAnsi"/>
                <w:sz w:val="22"/>
                <w:szCs w:val="22"/>
              </w:rPr>
              <w:t xml:space="preserve"> (if applicable)</w:t>
            </w:r>
            <w:r w:rsidRPr="00816B66">
              <w:rPr>
                <w:rFonts w:asciiTheme="majorHAnsi" w:hAnsiTheme="majorHAnsi" w:cstheme="majorHAnsi"/>
                <w:sz w:val="22"/>
                <w:szCs w:val="22"/>
              </w:rPr>
              <w:t>.</w:t>
            </w:r>
          </w:p>
          <w:p w14:paraId="22E7E9E3" w14:textId="60138B93" w:rsidR="004B3518" w:rsidRPr="00816B66" w:rsidRDefault="001C5934" w:rsidP="001C5934">
            <w:pPr>
              <w:tabs>
                <w:tab w:val="left" w:pos="432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t>All data will be analyzed as observed in this non-interventional study, i.e.</w:t>
            </w:r>
            <w:r w:rsidR="00730002">
              <w:rPr>
                <w:rFonts w:asciiTheme="majorHAnsi" w:hAnsiTheme="majorHAnsi" w:cstheme="majorHAnsi"/>
                <w:sz w:val="22"/>
                <w:szCs w:val="22"/>
              </w:rPr>
              <w:t xml:space="preserve"> </w:t>
            </w:r>
            <w:r w:rsidRPr="00816B66">
              <w:rPr>
                <w:rFonts w:asciiTheme="majorHAnsi" w:hAnsiTheme="majorHAnsi" w:cstheme="majorHAnsi"/>
                <w:sz w:val="22"/>
                <w:szCs w:val="22"/>
              </w:rPr>
              <w:t xml:space="preserve">no imputation of missing data will be </w:t>
            </w:r>
            <w:r w:rsidR="00730002">
              <w:rPr>
                <w:rFonts w:asciiTheme="majorHAnsi" w:hAnsiTheme="majorHAnsi" w:cstheme="majorHAnsi"/>
                <w:sz w:val="22"/>
                <w:szCs w:val="22"/>
              </w:rPr>
              <w:t>performed</w:t>
            </w:r>
            <w:r w:rsidRPr="00816B66">
              <w:rPr>
                <w:rFonts w:asciiTheme="majorHAnsi" w:hAnsiTheme="majorHAnsi" w:cstheme="majorHAnsi"/>
                <w:sz w:val="22"/>
                <w:szCs w:val="22"/>
              </w:rPr>
              <w:t>.</w:t>
            </w:r>
          </w:p>
          <w:p w14:paraId="078EA312" w14:textId="0937D199" w:rsidR="007B671E" w:rsidRPr="00816B66" w:rsidRDefault="5ED6A237" w:rsidP="0E711C7C">
            <w:pPr>
              <w:tabs>
                <w:tab w:val="left" w:pos="4320"/>
              </w:tabs>
              <w:spacing w:before="120" w:after="40" w:line="276" w:lineRule="auto"/>
              <w:rPr>
                <w:rFonts w:asciiTheme="majorHAnsi" w:hAnsiTheme="majorHAnsi" w:cstheme="majorBidi"/>
                <w:sz w:val="22"/>
                <w:szCs w:val="22"/>
              </w:rPr>
            </w:pPr>
            <w:r w:rsidRPr="0E711C7C">
              <w:rPr>
                <w:rFonts w:asciiTheme="majorHAnsi" w:hAnsiTheme="majorHAnsi" w:cstheme="majorBidi"/>
                <w:sz w:val="22"/>
                <w:szCs w:val="22"/>
              </w:rPr>
              <w:t>For identification of predictors</w:t>
            </w:r>
            <w:r w:rsidR="15E8ABB5" w:rsidRPr="0E711C7C">
              <w:rPr>
                <w:rFonts w:asciiTheme="majorHAnsi" w:hAnsiTheme="majorHAnsi" w:cstheme="majorBidi"/>
                <w:sz w:val="22"/>
                <w:szCs w:val="22"/>
              </w:rPr>
              <w:t xml:space="preserve"> of response,</w:t>
            </w:r>
            <w:r w:rsidR="469B3A06" w:rsidRPr="0E711C7C">
              <w:rPr>
                <w:rFonts w:asciiTheme="majorHAnsi" w:hAnsiTheme="majorHAnsi" w:cstheme="majorBidi"/>
                <w:sz w:val="22"/>
                <w:szCs w:val="22"/>
              </w:rPr>
              <w:t xml:space="preserve"> adequate statistical models (logistic regression, analysis of covariance), controlling for potential confounders will be used.</w:t>
            </w:r>
          </w:p>
          <w:p w14:paraId="56DD6A28" w14:textId="215D66F7" w:rsidR="00EA0636" w:rsidRPr="00816B66" w:rsidRDefault="00EA0636" w:rsidP="001C5934">
            <w:pPr>
              <w:tabs>
                <w:tab w:val="left" w:pos="432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t xml:space="preserve">Further details regarding the statistical models will be described in the study </w:t>
            </w:r>
            <w:r w:rsidR="00730002">
              <w:rPr>
                <w:rFonts w:asciiTheme="majorHAnsi" w:hAnsiTheme="majorHAnsi" w:cstheme="majorHAnsi"/>
                <w:sz w:val="22"/>
                <w:szCs w:val="22"/>
              </w:rPr>
              <w:t>protocol and the</w:t>
            </w:r>
            <w:r w:rsidRPr="00816B66">
              <w:rPr>
                <w:rFonts w:asciiTheme="majorHAnsi" w:hAnsiTheme="majorHAnsi" w:cstheme="majorHAnsi"/>
                <w:sz w:val="22"/>
                <w:szCs w:val="22"/>
              </w:rPr>
              <w:t xml:space="preserve"> statistical analysis plan.</w:t>
            </w:r>
            <w:bookmarkEnd w:id="0"/>
          </w:p>
        </w:tc>
      </w:tr>
    </w:tbl>
    <w:p w14:paraId="024DEFF3" w14:textId="77777777" w:rsidR="004B3518" w:rsidRPr="00816B66" w:rsidRDefault="00274083" w:rsidP="004B3518">
      <w:pPr>
        <w:tabs>
          <w:tab w:val="left" w:pos="432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t>Primary Hypothesis Testing:</w:t>
      </w:r>
      <w:r w:rsidR="004B3518" w:rsidRPr="00816B66">
        <w:rPr>
          <w:rFonts w:asciiTheme="majorHAnsi" w:hAnsiTheme="majorHAnsi" w:cstheme="majorHAnsi"/>
          <w:sz w:val="22"/>
          <w:szCs w:val="22"/>
        </w:rPr>
        <w:t xml:space="preserve"> </w:t>
      </w:r>
      <w:r w:rsidR="004B3518" w:rsidRPr="00816B66">
        <w:rPr>
          <w:rFonts w:asciiTheme="majorHAnsi" w:hAnsiTheme="majorHAnsi" w:cstheme="majorHAnsi"/>
          <w:sz w:val="22"/>
          <w:szCs w:val="22"/>
        </w:rPr>
        <w:tab/>
      </w:r>
    </w:p>
    <w:tbl>
      <w:tblPr>
        <w:tblStyle w:val="Tabellenraster"/>
        <w:tblW w:w="0" w:type="auto"/>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ook w:val="04A0" w:firstRow="1" w:lastRow="0" w:firstColumn="1" w:lastColumn="0" w:noHBand="0" w:noVBand="1"/>
      </w:tblPr>
      <w:tblGrid>
        <w:gridCol w:w="9350"/>
      </w:tblGrid>
      <w:tr w:rsidR="004B3518" w:rsidRPr="00816B66" w14:paraId="6F7D1316" w14:textId="77777777">
        <w:tc>
          <w:tcPr>
            <w:tcW w:w="9576" w:type="dxa"/>
            <w:shd w:val="clear" w:color="auto" w:fill="auto"/>
          </w:tcPr>
          <w:p w14:paraId="02FAEDAF" w14:textId="779CD602" w:rsidR="004B3518" w:rsidRPr="00816B66" w:rsidRDefault="001863A9">
            <w:pPr>
              <w:tabs>
                <w:tab w:val="left" w:pos="432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t>Not applicable</w:t>
            </w:r>
          </w:p>
        </w:tc>
      </w:tr>
    </w:tbl>
    <w:p w14:paraId="2C5232E4" w14:textId="77777777" w:rsidR="004B3518" w:rsidRPr="00816B66" w:rsidRDefault="00274083" w:rsidP="004B3518">
      <w:pPr>
        <w:tabs>
          <w:tab w:val="left" w:pos="432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t>References:</w:t>
      </w:r>
      <w:r w:rsidR="004B3518" w:rsidRPr="00816B66">
        <w:rPr>
          <w:rFonts w:asciiTheme="majorHAnsi" w:hAnsiTheme="majorHAnsi" w:cstheme="majorHAnsi"/>
          <w:sz w:val="22"/>
          <w:szCs w:val="22"/>
        </w:rPr>
        <w:t xml:space="preserve"> </w:t>
      </w:r>
      <w:r w:rsidR="004B3518" w:rsidRPr="00816B66">
        <w:rPr>
          <w:rFonts w:asciiTheme="majorHAnsi" w:hAnsiTheme="majorHAnsi" w:cstheme="majorHAnsi"/>
          <w:sz w:val="22"/>
          <w:szCs w:val="22"/>
        </w:rPr>
        <w:tab/>
      </w:r>
    </w:p>
    <w:tbl>
      <w:tblPr>
        <w:tblStyle w:val="Tabellenraster"/>
        <w:tblW w:w="0" w:type="auto"/>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ook w:val="04A0" w:firstRow="1" w:lastRow="0" w:firstColumn="1" w:lastColumn="0" w:noHBand="0" w:noVBand="1"/>
      </w:tblPr>
      <w:tblGrid>
        <w:gridCol w:w="9350"/>
      </w:tblGrid>
      <w:tr w:rsidR="004B3518" w:rsidRPr="00816B66" w14:paraId="3E7CF0D9" w14:textId="77777777">
        <w:tc>
          <w:tcPr>
            <w:tcW w:w="9576" w:type="dxa"/>
            <w:shd w:val="clear" w:color="auto" w:fill="auto"/>
          </w:tcPr>
          <w:p w14:paraId="6877296C" w14:textId="57225342" w:rsidR="004B3518" w:rsidRPr="00816B66" w:rsidRDefault="0057640C" w:rsidP="0057640C">
            <w:pPr>
              <w:pStyle w:val="Listenabsatz"/>
              <w:numPr>
                <w:ilvl w:val="0"/>
                <w:numId w:val="23"/>
              </w:numPr>
              <w:tabs>
                <w:tab w:val="left" w:pos="432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t>Thieblemo</w:t>
            </w:r>
            <w:r w:rsidR="0009720B" w:rsidRPr="00816B66">
              <w:rPr>
                <w:rFonts w:asciiTheme="majorHAnsi" w:hAnsiTheme="majorHAnsi" w:cstheme="majorHAnsi"/>
                <w:sz w:val="22"/>
                <w:szCs w:val="22"/>
              </w:rPr>
              <w:t>n</w:t>
            </w:r>
            <w:r w:rsidRPr="00816B66">
              <w:rPr>
                <w:rFonts w:asciiTheme="majorHAnsi" w:hAnsiTheme="majorHAnsi" w:cstheme="majorHAnsi"/>
                <w:sz w:val="22"/>
                <w:szCs w:val="22"/>
              </w:rPr>
              <w:t>t et al., J Clin Oncol. 2022; doi: 10.1200/JCO.22.01725</w:t>
            </w:r>
          </w:p>
        </w:tc>
      </w:tr>
    </w:tbl>
    <w:p w14:paraId="5A307BCA" w14:textId="77777777" w:rsidR="00DE4480" w:rsidRPr="00816B66" w:rsidRDefault="00DE4480" w:rsidP="00DE4480">
      <w:pPr>
        <w:tabs>
          <w:tab w:val="left" w:pos="4320"/>
        </w:tabs>
        <w:rPr>
          <w:rFonts w:asciiTheme="majorHAnsi" w:hAnsiTheme="majorHAnsi" w:cstheme="majorHAnsi"/>
          <w:sz w:val="16"/>
          <w:szCs w:val="16"/>
        </w:rPr>
      </w:pPr>
      <w:r w:rsidRPr="00816B66">
        <w:rPr>
          <w:rFonts w:asciiTheme="majorHAnsi" w:hAnsiTheme="majorHAnsi" w:cstheme="majorHAnsi"/>
          <w:sz w:val="16"/>
          <w:szCs w:val="16"/>
        </w:rPr>
        <w:t xml:space="preserve">         </w:t>
      </w:r>
      <w:r w:rsidRPr="00816B66">
        <w:rPr>
          <w:rFonts w:asciiTheme="majorHAnsi" w:hAnsiTheme="majorHAnsi" w:cstheme="majorHAnsi"/>
          <w:sz w:val="16"/>
          <w:szCs w:val="16"/>
        </w:rPr>
        <w:tab/>
      </w:r>
    </w:p>
    <w:p w14:paraId="1109CEC0" w14:textId="77777777" w:rsidR="00DE4480" w:rsidRPr="00816B66" w:rsidRDefault="00DE4480">
      <w:pPr>
        <w:rPr>
          <w:rFonts w:asciiTheme="majorHAnsi" w:hAnsiTheme="majorHAnsi" w:cstheme="majorHAnsi"/>
          <w:sz w:val="16"/>
          <w:szCs w:val="16"/>
        </w:rPr>
      </w:pPr>
      <w:r w:rsidRPr="00816B66">
        <w:rPr>
          <w:rFonts w:asciiTheme="majorHAnsi" w:hAnsiTheme="majorHAnsi" w:cstheme="majorHAnsi"/>
          <w:sz w:val="16"/>
          <w:szCs w:val="16"/>
        </w:rPr>
        <w:br w:type="page"/>
      </w:r>
    </w:p>
    <w:p w14:paraId="404D5179" w14:textId="77777777" w:rsidR="00DE4480" w:rsidRPr="00816B66" w:rsidRDefault="00DE4480" w:rsidP="00DE4480">
      <w:pPr>
        <w:tabs>
          <w:tab w:val="left" w:pos="4320"/>
        </w:tabs>
        <w:rPr>
          <w:rFonts w:asciiTheme="majorHAnsi" w:hAnsiTheme="majorHAnsi" w:cstheme="majorHAnsi"/>
          <w:sz w:val="16"/>
          <w:szCs w:val="16"/>
        </w:rPr>
      </w:pPr>
    </w:p>
    <w:tbl>
      <w:tblPr>
        <w:tblStyle w:val="HelleSchattierung"/>
        <w:tblW w:w="0" w:type="auto"/>
        <w:tblBorders>
          <w:top w:val="dotted" w:sz="4" w:space="0" w:color="auto"/>
          <w:left w:val="dotted" w:sz="4" w:space="0" w:color="auto"/>
          <w:bottom w:val="dotted" w:sz="4" w:space="0" w:color="auto"/>
          <w:right w:val="dotted" w:sz="4" w:space="0" w:color="auto"/>
        </w:tblBorders>
        <w:tblLook w:val="04A0" w:firstRow="1" w:lastRow="0" w:firstColumn="1" w:lastColumn="0" w:noHBand="0" w:noVBand="1"/>
      </w:tblPr>
      <w:tblGrid>
        <w:gridCol w:w="9350"/>
      </w:tblGrid>
      <w:tr w:rsidR="00DE4480" w:rsidRPr="00816B66" w14:paraId="108BFC23"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76" w:type="dxa"/>
            <w:shd w:val="clear" w:color="auto" w:fill="A6A6A6" w:themeFill="background1" w:themeFillShade="A6"/>
            <w:vAlign w:val="center"/>
          </w:tcPr>
          <w:p w14:paraId="713B71DC" w14:textId="77777777" w:rsidR="00DE4480" w:rsidRPr="00816B66" w:rsidRDefault="00DE4480" w:rsidP="00DE4480">
            <w:pPr>
              <w:spacing w:before="40" w:after="40" w:line="276" w:lineRule="auto"/>
              <w:rPr>
                <w:rFonts w:asciiTheme="majorHAnsi" w:hAnsiTheme="majorHAnsi" w:cstheme="majorHAnsi"/>
                <w:color w:val="FFFFFF" w:themeColor="background1"/>
                <w:sz w:val="24"/>
                <w:szCs w:val="22"/>
              </w:rPr>
            </w:pPr>
            <w:r w:rsidRPr="00816B66">
              <w:rPr>
                <w:rFonts w:asciiTheme="majorHAnsi" w:hAnsiTheme="majorHAnsi" w:cstheme="majorHAnsi"/>
                <w:sz w:val="24"/>
                <w:szCs w:val="22"/>
              </w:rPr>
              <w:br w:type="page"/>
            </w:r>
            <w:r w:rsidRPr="00816B66">
              <w:rPr>
                <w:rFonts w:asciiTheme="majorHAnsi" w:hAnsiTheme="majorHAnsi" w:cstheme="majorHAnsi"/>
                <w:color w:val="FFFFFF" w:themeColor="background1"/>
                <w:sz w:val="24"/>
                <w:szCs w:val="22"/>
              </w:rPr>
              <w:t>Study Schematic</w:t>
            </w:r>
          </w:p>
        </w:tc>
      </w:tr>
    </w:tbl>
    <w:p w14:paraId="65547DE4" w14:textId="77777777" w:rsidR="00DE4480" w:rsidRPr="00816B66" w:rsidRDefault="00DE4480" w:rsidP="00DE4480">
      <w:pPr>
        <w:tabs>
          <w:tab w:val="left" w:pos="432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t>Please insert screen print or diagram here:</w:t>
      </w:r>
    </w:p>
    <w:tbl>
      <w:tblPr>
        <w:tblStyle w:val="Tabellenraster"/>
        <w:tblW w:w="0" w:type="auto"/>
        <w:tblLook w:val="04A0" w:firstRow="1" w:lastRow="0" w:firstColumn="1" w:lastColumn="0" w:noHBand="0" w:noVBand="1"/>
      </w:tblPr>
      <w:tblGrid>
        <w:gridCol w:w="9350"/>
      </w:tblGrid>
      <w:tr w:rsidR="00DE4480" w:rsidRPr="00816B66" w14:paraId="28CB26C9" w14:textId="77777777" w:rsidTr="006C21BA">
        <w:trPr>
          <w:trHeight w:val="9575"/>
        </w:trPr>
        <w:tc>
          <w:tcPr>
            <w:tcW w:w="9576" w:type="dxa"/>
            <w:tcBorders>
              <w:top w:val="dotted" w:sz="4" w:space="0" w:color="auto"/>
              <w:left w:val="dotted" w:sz="4" w:space="0" w:color="auto"/>
              <w:bottom w:val="dotted" w:sz="4" w:space="0" w:color="auto"/>
              <w:right w:val="dotted" w:sz="4" w:space="0" w:color="auto"/>
            </w:tcBorders>
          </w:tcPr>
          <w:p w14:paraId="473C8208" w14:textId="77777777" w:rsidR="00E620B3" w:rsidRDefault="00E620B3" w:rsidP="004B3518">
            <w:pPr>
              <w:tabs>
                <w:tab w:val="left" w:pos="4320"/>
              </w:tabs>
              <w:spacing w:line="276" w:lineRule="auto"/>
              <w:rPr>
                <w:rFonts w:asciiTheme="majorHAnsi" w:hAnsiTheme="majorHAnsi" w:cstheme="majorHAnsi"/>
                <w:sz w:val="16"/>
                <w:szCs w:val="16"/>
              </w:rPr>
            </w:pPr>
          </w:p>
          <w:p w14:paraId="1D3762AF" w14:textId="776B1EEC" w:rsidR="00E620B3" w:rsidRPr="00E620B3" w:rsidRDefault="00E620B3" w:rsidP="004B3518">
            <w:pPr>
              <w:tabs>
                <w:tab w:val="left" w:pos="4320"/>
              </w:tabs>
              <w:spacing w:line="276" w:lineRule="auto"/>
              <w:rPr>
                <w:rFonts w:asciiTheme="majorHAnsi" w:hAnsiTheme="majorHAnsi" w:cstheme="majorHAnsi"/>
                <w:sz w:val="22"/>
                <w:szCs w:val="22"/>
              </w:rPr>
            </w:pPr>
            <w:r>
              <w:rPr>
                <w:rFonts w:asciiTheme="majorHAnsi" w:hAnsiTheme="majorHAnsi" w:cstheme="majorHAnsi"/>
                <w:sz w:val="22"/>
                <w:szCs w:val="22"/>
              </w:rPr>
              <w:t>Organizational structure of GLA registry:</w:t>
            </w:r>
            <w:r>
              <w:rPr>
                <w:rFonts w:asciiTheme="majorHAnsi" w:hAnsiTheme="majorHAnsi" w:cstheme="majorHAnsi"/>
                <w:sz w:val="22"/>
                <w:szCs w:val="22"/>
              </w:rPr>
              <w:br/>
            </w:r>
          </w:p>
          <w:p w14:paraId="0A7FDA92" w14:textId="5E856260" w:rsidR="00470CB3" w:rsidRDefault="005341E2" w:rsidP="004B3518">
            <w:pPr>
              <w:tabs>
                <w:tab w:val="left" w:pos="4320"/>
              </w:tabs>
              <w:spacing w:line="276" w:lineRule="auto"/>
              <w:rPr>
                <w:rFonts w:asciiTheme="majorHAnsi" w:hAnsiTheme="majorHAnsi" w:cstheme="majorHAnsi"/>
                <w:sz w:val="16"/>
                <w:szCs w:val="16"/>
              </w:rPr>
            </w:pPr>
            <w:r>
              <w:rPr>
                <w:rFonts w:asciiTheme="majorHAnsi" w:hAnsiTheme="majorHAnsi" w:cstheme="majorHAnsi"/>
                <w:noProof/>
                <w:sz w:val="16"/>
                <w:szCs w:val="16"/>
                <w:lang w:val="de-DE" w:eastAsia="de-DE"/>
              </w:rPr>
              <mc:AlternateContent>
                <mc:Choice Requires="wps">
                  <w:drawing>
                    <wp:anchor distT="0" distB="0" distL="114300" distR="114300" simplePos="0" relativeHeight="251659264" behindDoc="0" locked="0" layoutInCell="1" allowOverlap="1" wp14:anchorId="3E1BDAB0" wp14:editId="41C6789C">
                      <wp:simplePos x="0" y="0"/>
                      <wp:positionH relativeFrom="column">
                        <wp:posOffset>3585845</wp:posOffset>
                      </wp:positionH>
                      <wp:positionV relativeFrom="paragraph">
                        <wp:posOffset>2749076</wp:posOffset>
                      </wp:positionV>
                      <wp:extent cx="409433" cy="0"/>
                      <wp:effectExtent l="19050" t="76200" r="0" b="76200"/>
                      <wp:wrapNone/>
                      <wp:docPr id="901510263" name="Gerade Verbindung mit Pfeil 2"/>
                      <wp:cNvGraphicFramePr/>
                      <a:graphic xmlns:a="http://schemas.openxmlformats.org/drawingml/2006/main">
                        <a:graphicData uri="http://schemas.microsoft.com/office/word/2010/wordprocessingShape">
                          <wps:wsp>
                            <wps:cNvCnPr/>
                            <wps:spPr>
                              <a:xfrm flipH="1">
                                <a:off x="0" y="0"/>
                                <a:ext cx="409433" cy="0"/>
                              </a:xfrm>
                              <a:prstGeom prst="straightConnector1">
                                <a:avLst/>
                              </a:prstGeom>
                              <a:ln w="28575">
                                <a:solidFill>
                                  <a:schemeClr val="accent2">
                                    <a:lumMod val="75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a14="http://schemas.microsoft.com/office/drawing/2010/main" xmlns:pic="http://schemas.openxmlformats.org/drawingml/2006/picture" xmlns:a="http://schemas.openxmlformats.org/drawingml/2006/main">
                  <w:pict w14:anchorId="20268C35">
                    <v:shapetype id="_x0000_t32" coordsize="21600,21600" o:oned="t" filled="f" o:spt="32" path="m,l21600,21600e" w14:anchorId="2610D8DA">
                      <v:path fillok="f" arrowok="t" o:connecttype="none"/>
                      <o:lock v:ext="edit" shapetype="t"/>
                    </v:shapetype>
                    <v:shape id="Gerade Verbindung mit Pfeil 2" style="position:absolute;margin-left:282.35pt;margin-top:216.45pt;width:32.25pt;height:0;flip:x;z-index:251659264;visibility:visible;mso-wrap-style:square;mso-wrap-distance-left:9pt;mso-wrap-distance-top:0;mso-wrap-distance-right:9pt;mso-wrap-distance-bottom:0;mso-position-horizontal:absolute;mso-position-horizontal-relative:text;mso-position-vertical:absolute;mso-position-vertical-relative:text" o:spid="_x0000_s1026" strokecolor="#943634 [2405]" strokeweight="2.2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">
                      <v:stroke endarrow="block"/>
                    </v:shape>
                  </w:pict>
                </mc:Fallback>
              </mc:AlternateContent>
            </w:r>
            <w:r w:rsidR="00470CB3" w:rsidRPr="00816B66">
              <w:rPr>
                <w:rFonts w:asciiTheme="majorHAnsi" w:hAnsiTheme="majorHAnsi" w:cstheme="majorHAnsi"/>
                <w:noProof/>
                <w:sz w:val="16"/>
                <w:szCs w:val="16"/>
                <w:lang w:val="de-DE" w:eastAsia="de-DE"/>
              </w:rPr>
              <w:drawing>
                <wp:inline distT="0" distB="0" distL="0" distR="0" wp14:anchorId="5E2B623A" wp14:editId="7D1FE8A1">
                  <wp:extent cx="5221140" cy="3105150"/>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66325" cy="3132023"/>
                          </a:xfrm>
                          <a:prstGeom prst="rect">
                            <a:avLst/>
                          </a:prstGeom>
                          <a:noFill/>
                        </pic:spPr>
                      </pic:pic>
                    </a:graphicData>
                  </a:graphic>
                </wp:inline>
              </w:drawing>
            </w:r>
          </w:p>
          <w:p w14:paraId="7C870BDD" w14:textId="6167FA81" w:rsidR="00DE4480" w:rsidRPr="00816B66" w:rsidRDefault="00DE4480" w:rsidP="004B3518">
            <w:pPr>
              <w:tabs>
                <w:tab w:val="left" w:pos="4320"/>
              </w:tabs>
              <w:spacing w:line="276" w:lineRule="auto"/>
              <w:rPr>
                <w:rFonts w:asciiTheme="majorHAnsi" w:hAnsiTheme="majorHAnsi" w:cstheme="majorHAnsi"/>
                <w:sz w:val="16"/>
                <w:szCs w:val="16"/>
              </w:rPr>
            </w:pPr>
          </w:p>
          <w:p w14:paraId="3A79C10D" w14:textId="2D8F9C74" w:rsidR="006E753B" w:rsidRPr="00816B66" w:rsidRDefault="006E753B" w:rsidP="004B3518">
            <w:pPr>
              <w:tabs>
                <w:tab w:val="left" w:pos="4320"/>
              </w:tabs>
              <w:spacing w:line="276" w:lineRule="auto"/>
              <w:rPr>
                <w:rFonts w:asciiTheme="majorHAnsi" w:hAnsiTheme="majorHAnsi" w:cstheme="majorHAnsi"/>
                <w:sz w:val="16"/>
                <w:szCs w:val="16"/>
              </w:rPr>
            </w:pPr>
          </w:p>
          <w:p w14:paraId="7971E80D" w14:textId="5CC67CE8" w:rsidR="00FF2BBF" w:rsidRPr="00E620B3" w:rsidRDefault="00E620B3" w:rsidP="004B3518">
            <w:pPr>
              <w:tabs>
                <w:tab w:val="left" w:pos="4320"/>
              </w:tabs>
              <w:spacing w:line="276" w:lineRule="auto"/>
              <w:rPr>
                <w:rFonts w:asciiTheme="majorHAnsi" w:hAnsiTheme="majorHAnsi" w:cstheme="majorHAnsi"/>
                <w:sz w:val="22"/>
                <w:szCs w:val="22"/>
              </w:rPr>
            </w:pPr>
            <w:r w:rsidRPr="00E620B3">
              <w:rPr>
                <w:rFonts w:asciiTheme="majorHAnsi" w:hAnsiTheme="majorHAnsi" w:cstheme="majorHAnsi"/>
                <w:sz w:val="22"/>
                <w:szCs w:val="22"/>
              </w:rPr>
              <w:t>Estimated timeline</w:t>
            </w:r>
            <w:r w:rsidR="00401145">
              <w:rPr>
                <w:rFonts w:asciiTheme="majorHAnsi" w:hAnsiTheme="majorHAnsi" w:cstheme="majorHAnsi"/>
                <w:sz w:val="22"/>
                <w:szCs w:val="22"/>
              </w:rPr>
              <w:t xml:space="preserve"> (base case)</w:t>
            </w:r>
            <w:r w:rsidRPr="00E620B3">
              <w:rPr>
                <w:rFonts w:asciiTheme="majorHAnsi" w:hAnsiTheme="majorHAnsi" w:cstheme="majorHAnsi"/>
                <w:sz w:val="22"/>
                <w:szCs w:val="22"/>
              </w:rPr>
              <w:t>:</w:t>
            </w:r>
          </w:p>
          <w:p w14:paraId="146FF0E1" w14:textId="30A65B0C" w:rsidR="00FF2BBF" w:rsidRDefault="00401145" w:rsidP="004B3518">
            <w:pPr>
              <w:tabs>
                <w:tab w:val="left" w:pos="4320"/>
              </w:tabs>
              <w:spacing w:line="276" w:lineRule="auto"/>
              <w:rPr>
                <w:rFonts w:asciiTheme="majorHAnsi" w:hAnsiTheme="majorHAnsi" w:cstheme="majorHAnsi"/>
                <w:sz w:val="16"/>
                <w:szCs w:val="16"/>
              </w:rPr>
            </w:pPr>
            <w:r w:rsidRPr="00401145">
              <w:rPr>
                <w:rFonts w:asciiTheme="majorHAnsi" w:hAnsiTheme="majorHAnsi" w:cstheme="majorHAnsi"/>
                <w:noProof/>
                <w:sz w:val="16"/>
                <w:szCs w:val="16"/>
                <w:lang w:val="de-DE" w:eastAsia="de-DE"/>
              </w:rPr>
              <w:drawing>
                <wp:inline distT="0" distB="0" distL="0" distR="0" wp14:anchorId="78FFA65C" wp14:editId="029E10CF">
                  <wp:extent cx="5943600" cy="2028190"/>
                  <wp:effectExtent l="0" t="0" r="0" b="0"/>
                  <wp:docPr id="155058545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585456" name=""/>
                          <pic:cNvPicPr/>
                        </pic:nvPicPr>
                        <pic:blipFill>
                          <a:blip r:embed="rId12"/>
                          <a:stretch>
                            <a:fillRect/>
                          </a:stretch>
                        </pic:blipFill>
                        <pic:spPr>
                          <a:xfrm>
                            <a:off x="0" y="0"/>
                            <a:ext cx="5943600" cy="2028190"/>
                          </a:xfrm>
                          <a:prstGeom prst="rect">
                            <a:avLst/>
                          </a:prstGeom>
                        </pic:spPr>
                      </pic:pic>
                    </a:graphicData>
                  </a:graphic>
                </wp:inline>
              </w:drawing>
            </w:r>
          </w:p>
          <w:p w14:paraId="2156B50F" w14:textId="61038B9A" w:rsidR="009F0BC2" w:rsidRPr="00816B66" w:rsidRDefault="009F0BC2" w:rsidP="004B3518">
            <w:pPr>
              <w:tabs>
                <w:tab w:val="left" w:pos="4320"/>
              </w:tabs>
              <w:spacing w:line="276" w:lineRule="auto"/>
              <w:rPr>
                <w:rFonts w:asciiTheme="majorHAnsi" w:hAnsiTheme="majorHAnsi" w:cstheme="majorHAnsi"/>
                <w:sz w:val="16"/>
                <w:szCs w:val="16"/>
              </w:rPr>
            </w:pPr>
            <w:r>
              <w:rPr>
                <w:rFonts w:asciiTheme="majorHAnsi" w:hAnsiTheme="majorHAnsi" w:cstheme="majorHAnsi"/>
                <w:sz w:val="16"/>
                <w:szCs w:val="16"/>
              </w:rPr>
              <w:t>FPI: first patient in</w:t>
            </w:r>
            <w:r>
              <w:rPr>
                <w:rFonts w:asciiTheme="majorHAnsi" w:hAnsiTheme="majorHAnsi" w:cstheme="majorHAnsi"/>
                <w:sz w:val="16"/>
                <w:szCs w:val="16"/>
              </w:rPr>
              <w:br/>
              <w:t>LPI: last patient in</w:t>
            </w:r>
            <w:r>
              <w:rPr>
                <w:rFonts w:asciiTheme="majorHAnsi" w:hAnsiTheme="majorHAnsi" w:cstheme="majorHAnsi"/>
                <w:sz w:val="16"/>
                <w:szCs w:val="16"/>
              </w:rPr>
              <w:br/>
              <w:t>LPO: last patient out</w:t>
            </w:r>
            <w:r>
              <w:rPr>
                <w:rFonts w:asciiTheme="majorHAnsi" w:hAnsiTheme="majorHAnsi" w:cstheme="majorHAnsi"/>
                <w:sz w:val="16"/>
                <w:szCs w:val="16"/>
              </w:rPr>
              <w:br/>
              <w:t>IA: interim analysis</w:t>
            </w:r>
          </w:p>
          <w:p w14:paraId="2AC8E124" w14:textId="77777777" w:rsidR="00470CB3" w:rsidRDefault="00470CB3" w:rsidP="004B3518">
            <w:pPr>
              <w:tabs>
                <w:tab w:val="left" w:pos="4320"/>
              </w:tabs>
              <w:spacing w:line="276" w:lineRule="auto"/>
              <w:rPr>
                <w:rFonts w:asciiTheme="majorHAnsi" w:hAnsiTheme="majorHAnsi" w:cstheme="majorHAnsi"/>
                <w:sz w:val="16"/>
                <w:szCs w:val="16"/>
              </w:rPr>
            </w:pPr>
          </w:p>
          <w:p w14:paraId="26F5ECED" w14:textId="43D8FC1F" w:rsidR="005341E2" w:rsidRDefault="00401145" w:rsidP="004B3518">
            <w:pPr>
              <w:tabs>
                <w:tab w:val="left" w:pos="4320"/>
              </w:tabs>
              <w:spacing w:line="276" w:lineRule="auto"/>
              <w:rPr>
                <w:rFonts w:asciiTheme="majorHAnsi" w:hAnsiTheme="majorHAnsi" w:cstheme="majorHAnsi"/>
                <w:sz w:val="16"/>
                <w:szCs w:val="16"/>
              </w:rPr>
            </w:pPr>
            <w:r>
              <w:rPr>
                <w:rFonts w:asciiTheme="majorHAnsi" w:hAnsiTheme="majorHAnsi" w:cstheme="majorHAnsi"/>
                <w:sz w:val="16"/>
                <w:szCs w:val="16"/>
              </w:rPr>
              <w:t xml:space="preserve">* Best case </w:t>
            </w:r>
            <w:r w:rsidR="00DB4E59">
              <w:rPr>
                <w:rFonts w:asciiTheme="majorHAnsi" w:hAnsiTheme="majorHAnsi" w:cstheme="majorHAnsi"/>
                <w:sz w:val="16"/>
                <w:szCs w:val="16"/>
              </w:rPr>
              <w:t xml:space="preserve">timeline: FPI in Q1/2024 </w:t>
            </w:r>
          </w:p>
          <w:p w14:paraId="756E6FFD" w14:textId="60CCAC2C" w:rsidR="00733CBA" w:rsidRPr="00816B66" w:rsidRDefault="00733CBA" w:rsidP="004B3518">
            <w:pPr>
              <w:tabs>
                <w:tab w:val="left" w:pos="4320"/>
              </w:tabs>
              <w:spacing w:line="276" w:lineRule="auto"/>
              <w:rPr>
                <w:rFonts w:asciiTheme="majorHAnsi" w:hAnsiTheme="majorHAnsi" w:cstheme="majorHAnsi"/>
                <w:sz w:val="16"/>
                <w:szCs w:val="16"/>
              </w:rPr>
            </w:pPr>
          </w:p>
        </w:tc>
      </w:tr>
    </w:tbl>
    <w:p w14:paraId="149BB9D3" w14:textId="6D2806B2" w:rsidR="00DE4480" w:rsidRPr="00816B66" w:rsidRDefault="00DE4480" w:rsidP="004B3518">
      <w:pPr>
        <w:tabs>
          <w:tab w:val="left" w:pos="4320"/>
        </w:tabs>
        <w:spacing w:line="276" w:lineRule="auto"/>
        <w:rPr>
          <w:rFonts w:asciiTheme="majorHAnsi" w:hAnsiTheme="majorHAnsi" w:cstheme="majorHAnsi"/>
          <w:sz w:val="16"/>
          <w:szCs w:val="16"/>
        </w:rPr>
      </w:pPr>
    </w:p>
    <w:tbl>
      <w:tblPr>
        <w:tblStyle w:val="HelleSchattierung"/>
        <w:tblW w:w="0" w:type="auto"/>
        <w:tblBorders>
          <w:top w:val="dotted" w:sz="4" w:space="0" w:color="auto"/>
          <w:left w:val="dotted" w:sz="4" w:space="0" w:color="auto"/>
          <w:bottom w:val="dotted" w:sz="4" w:space="0" w:color="auto"/>
          <w:right w:val="dotted" w:sz="4" w:space="0" w:color="auto"/>
        </w:tblBorders>
        <w:tblLook w:val="04A0" w:firstRow="1" w:lastRow="0" w:firstColumn="1" w:lastColumn="0" w:noHBand="0" w:noVBand="1"/>
      </w:tblPr>
      <w:tblGrid>
        <w:gridCol w:w="9350"/>
      </w:tblGrid>
      <w:tr w:rsidR="00274083" w:rsidRPr="00816B66" w14:paraId="3C3C22A2" w14:textId="77777777" w:rsidTr="005F0C8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76" w:type="dxa"/>
            <w:shd w:val="clear" w:color="auto" w:fill="A6A6A6" w:themeFill="background1" w:themeFillShade="A6"/>
            <w:vAlign w:val="center"/>
          </w:tcPr>
          <w:p w14:paraId="35348E19" w14:textId="77777777" w:rsidR="00274083" w:rsidRPr="00816B66" w:rsidRDefault="00274083" w:rsidP="00470449">
            <w:pPr>
              <w:spacing w:before="40" w:after="40" w:line="276" w:lineRule="auto"/>
              <w:rPr>
                <w:rFonts w:asciiTheme="majorHAnsi" w:hAnsiTheme="majorHAnsi" w:cstheme="majorHAnsi"/>
                <w:color w:val="FFFFFF" w:themeColor="background1"/>
                <w:sz w:val="24"/>
                <w:szCs w:val="22"/>
              </w:rPr>
            </w:pPr>
            <w:r w:rsidRPr="00816B66">
              <w:rPr>
                <w:rFonts w:asciiTheme="majorHAnsi" w:hAnsiTheme="majorHAnsi" w:cstheme="majorHAnsi"/>
                <w:color w:val="FFFFFF" w:themeColor="background1"/>
                <w:sz w:val="24"/>
                <w:szCs w:val="22"/>
              </w:rPr>
              <w:lastRenderedPageBreak/>
              <w:t>Duration of Study Conduct Phases</w:t>
            </w:r>
          </w:p>
        </w:tc>
      </w:tr>
    </w:tbl>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4680"/>
      </w:tblGrid>
      <w:tr w:rsidR="00F57CCD" w:rsidRPr="00816B66" w14:paraId="27A324F5" w14:textId="77777777" w:rsidTr="0E711C7C">
        <w:tc>
          <w:tcPr>
            <w:tcW w:w="4788" w:type="dxa"/>
          </w:tcPr>
          <w:p w14:paraId="6A097A9D" w14:textId="77777777" w:rsidR="00F57CCD" w:rsidRPr="00816B66" w:rsidRDefault="00F57CCD" w:rsidP="00C21887">
            <w:pPr>
              <w:tabs>
                <w:tab w:val="left" w:pos="432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t>Contract Execution to Study Start:</w:t>
            </w:r>
          </w:p>
        </w:tc>
        <w:tc>
          <w:tcPr>
            <w:tcW w:w="4788" w:type="dxa"/>
          </w:tcPr>
          <w:p w14:paraId="08B1CA1B" w14:textId="39C2B37D" w:rsidR="00F57CCD" w:rsidRPr="00816B66" w:rsidRDefault="003511F4" w:rsidP="0E711C7C">
            <w:pPr>
              <w:tabs>
                <w:tab w:val="left" w:pos="4320"/>
              </w:tabs>
              <w:spacing w:before="120" w:after="40" w:line="276" w:lineRule="auto"/>
              <w:rPr>
                <w:rFonts w:asciiTheme="majorHAnsi" w:hAnsiTheme="majorHAnsi" w:cstheme="majorBidi"/>
                <w:sz w:val="22"/>
                <w:szCs w:val="22"/>
              </w:rPr>
            </w:pPr>
            <w:sdt>
              <w:sdtPr>
                <w:rPr>
                  <w:rFonts w:asciiTheme="majorHAnsi" w:hAnsiTheme="majorHAnsi" w:cstheme="majorBidi"/>
                  <w:sz w:val="22"/>
                  <w:szCs w:val="22"/>
                </w:rPr>
                <w:id w:val="733051317"/>
                <w:text/>
              </w:sdtPr>
              <w:sdtEndPr/>
              <w:sdtContent>
                <w:r w:rsidR="006A40B6" w:rsidRPr="0E711C7C">
                  <w:rPr>
                    <w:rFonts w:asciiTheme="majorHAnsi" w:hAnsiTheme="majorHAnsi" w:cstheme="majorBidi"/>
                    <w:sz w:val="22"/>
                    <w:szCs w:val="22"/>
                  </w:rPr>
                  <w:t>6 months</w:t>
                </w:r>
              </w:sdtContent>
            </w:sdt>
          </w:p>
        </w:tc>
      </w:tr>
      <w:tr w:rsidR="00F57CCD" w:rsidRPr="00816B66" w14:paraId="0B2443F7" w14:textId="77777777" w:rsidTr="0E711C7C">
        <w:tc>
          <w:tcPr>
            <w:tcW w:w="4788" w:type="dxa"/>
          </w:tcPr>
          <w:p w14:paraId="38CD98DB" w14:textId="6187D435" w:rsidR="00F57CCD" w:rsidRPr="00816B66" w:rsidRDefault="00F57CCD" w:rsidP="00C21887">
            <w:pPr>
              <w:tabs>
                <w:tab w:val="left" w:pos="432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t>Study Duration:</w:t>
            </w:r>
            <w:r w:rsidR="00B90CB4" w:rsidRPr="00816B66">
              <w:rPr>
                <w:rFonts w:asciiTheme="majorHAnsi" w:hAnsiTheme="majorHAnsi" w:cstheme="majorHAnsi"/>
                <w:sz w:val="22"/>
                <w:szCs w:val="22"/>
              </w:rPr>
              <w:t xml:space="preserve"> </w:t>
            </w:r>
          </w:p>
        </w:tc>
        <w:tc>
          <w:tcPr>
            <w:tcW w:w="4788" w:type="dxa"/>
          </w:tcPr>
          <w:p w14:paraId="426DD8D5" w14:textId="6D228540" w:rsidR="00F57CCD" w:rsidRPr="00816B66" w:rsidRDefault="003511F4" w:rsidP="006538D8">
            <w:pPr>
              <w:tabs>
                <w:tab w:val="left" w:pos="4320"/>
              </w:tabs>
              <w:spacing w:before="120" w:after="40" w:line="276" w:lineRule="auto"/>
              <w:rPr>
                <w:rFonts w:asciiTheme="majorHAnsi" w:hAnsiTheme="majorHAnsi" w:cstheme="majorHAnsi"/>
                <w:sz w:val="22"/>
                <w:szCs w:val="22"/>
              </w:rPr>
            </w:pPr>
            <w:sdt>
              <w:sdtPr>
                <w:rPr>
                  <w:rFonts w:asciiTheme="majorHAnsi" w:hAnsiTheme="majorHAnsi" w:cstheme="majorHAnsi"/>
                  <w:sz w:val="22"/>
                  <w:szCs w:val="22"/>
                </w:rPr>
                <w:id w:val="-866211522"/>
                <w:text/>
              </w:sdtPr>
              <w:sdtEndPr/>
              <w:sdtContent>
                <w:r w:rsidR="006A40B6" w:rsidRPr="00816B66">
                  <w:rPr>
                    <w:rFonts w:asciiTheme="majorHAnsi" w:hAnsiTheme="majorHAnsi" w:cstheme="majorHAnsi"/>
                    <w:sz w:val="22"/>
                    <w:szCs w:val="22"/>
                  </w:rPr>
                  <w:t>5 years</w:t>
                </w:r>
              </w:sdtContent>
            </w:sdt>
          </w:p>
        </w:tc>
      </w:tr>
      <w:tr w:rsidR="00F57CCD" w:rsidRPr="00816B66" w14:paraId="1BB25FF2" w14:textId="77777777" w:rsidTr="0E711C7C">
        <w:tc>
          <w:tcPr>
            <w:tcW w:w="4788" w:type="dxa"/>
          </w:tcPr>
          <w:p w14:paraId="09501361" w14:textId="4D881860" w:rsidR="006A40B6" w:rsidRPr="00816B66" w:rsidRDefault="00F57CCD" w:rsidP="0E711C7C">
            <w:pPr>
              <w:tabs>
                <w:tab w:val="left" w:pos="4320"/>
              </w:tabs>
              <w:spacing w:before="120" w:after="40" w:line="276" w:lineRule="auto"/>
              <w:rPr>
                <w:rFonts w:asciiTheme="majorHAnsi" w:hAnsiTheme="majorHAnsi" w:cstheme="majorBidi"/>
                <w:sz w:val="22"/>
                <w:szCs w:val="22"/>
              </w:rPr>
            </w:pPr>
            <w:r w:rsidRPr="0E711C7C">
              <w:rPr>
                <w:rFonts w:asciiTheme="majorHAnsi" w:hAnsiTheme="majorHAnsi" w:cstheme="majorBidi"/>
                <w:sz w:val="22"/>
                <w:szCs w:val="22"/>
              </w:rPr>
              <w:t>End of Study to Publication:</w:t>
            </w:r>
            <w:r w:rsidR="00B90CB4" w:rsidRPr="0E711C7C">
              <w:rPr>
                <w:rFonts w:asciiTheme="majorHAnsi" w:hAnsiTheme="majorHAnsi" w:cstheme="majorBidi"/>
                <w:sz w:val="22"/>
                <w:szCs w:val="22"/>
              </w:rPr>
              <w:t xml:space="preserve"> </w:t>
            </w:r>
          </w:p>
        </w:tc>
        <w:tc>
          <w:tcPr>
            <w:tcW w:w="4788" w:type="dxa"/>
          </w:tcPr>
          <w:p w14:paraId="60043000" w14:textId="59A60B36" w:rsidR="00F57CCD" w:rsidRPr="00816B66" w:rsidRDefault="003511F4" w:rsidP="006A40B6">
            <w:pPr>
              <w:tabs>
                <w:tab w:val="left" w:pos="4320"/>
              </w:tabs>
              <w:spacing w:before="120" w:after="40" w:line="276" w:lineRule="auto"/>
              <w:rPr>
                <w:rFonts w:asciiTheme="majorHAnsi" w:hAnsiTheme="majorHAnsi" w:cstheme="majorHAnsi"/>
                <w:sz w:val="22"/>
                <w:szCs w:val="22"/>
              </w:rPr>
            </w:pPr>
            <w:sdt>
              <w:sdtPr>
                <w:rPr>
                  <w:rFonts w:asciiTheme="majorHAnsi" w:hAnsiTheme="majorHAnsi" w:cstheme="majorHAnsi"/>
                  <w:sz w:val="22"/>
                  <w:szCs w:val="22"/>
                </w:rPr>
                <w:id w:val="-2108648106"/>
                <w:text/>
              </w:sdtPr>
              <w:sdtEndPr/>
              <w:sdtContent>
                <w:r w:rsidR="00260BA1" w:rsidRPr="00816B66">
                  <w:rPr>
                    <w:rFonts w:asciiTheme="majorHAnsi" w:hAnsiTheme="majorHAnsi" w:cstheme="majorHAnsi"/>
                    <w:sz w:val="22"/>
                    <w:szCs w:val="22"/>
                  </w:rPr>
                  <w:t>11 months after study completion until final publication; three interim analys</w:t>
                </w:r>
                <w:r w:rsidR="003A078D">
                  <w:rPr>
                    <w:rFonts w:asciiTheme="majorHAnsi" w:hAnsiTheme="majorHAnsi" w:cstheme="majorHAnsi"/>
                    <w:sz w:val="22"/>
                    <w:szCs w:val="22"/>
                  </w:rPr>
                  <w:t>e</w:t>
                </w:r>
                <w:r w:rsidR="00260BA1" w:rsidRPr="00816B66">
                  <w:rPr>
                    <w:rFonts w:asciiTheme="majorHAnsi" w:hAnsiTheme="majorHAnsi" w:cstheme="majorHAnsi"/>
                    <w:sz w:val="22"/>
                    <w:szCs w:val="22"/>
                  </w:rPr>
                  <w:t xml:space="preserve">s planned for the following milestones: </w:t>
                </w:r>
                <w:r w:rsidR="003A078D">
                  <w:rPr>
                    <w:rFonts w:asciiTheme="majorHAnsi" w:hAnsiTheme="majorHAnsi" w:cstheme="majorHAnsi"/>
                    <w:sz w:val="22"/>
                    <w:szCs w:val="22"/>
                  </w:rPr>
                  <w:t>1) a</w:t>
                </w:r>
                <w:r w:rsidR="00260BA1" w:rsidRPr="00816B66">
                  <w:rPr>
                    <w:rFonts w:asciiTheme="majorHAnsi" w:hAnsiTheme="majorHAnsi" w:cstheme="majorHAnsi"/>
                    <w:sz w:val="22"/>
                    <w:szCs w:val="22"/>
                  </w:rPr>
                  <w:t>fter at least 6 months follow</w:t>
                </w:r>
                <w:r w:rsidR="003A078D">
                  <w:rPr>
                    <w:rFonts w:asciiTheme="majorHAnsi" w:hAnsiTheme="majorHAnsi" w:cstheme="majorHAnsi"/>
                    <w:sz w:val="22"/>
                    <w:szCs w:val="22"/>
                  </w:rPr>
                  <w:t>-</w:t>
                </w:r>
                <w:r w:rsidR="00260BA1" w:rsidRPr="00816B66">
                  <w:rPr>
                    <w:rFonts w:asciiTheme="majorHAnsi" w:hAnsiTheme="majorHAnsi" w:cstheme="majorHAnsi"/>
                    <w:sz w:val="22"/>
                    <w:szCs w:val="22"/>
                  </w:rPr>
                  <w:t xml:space="preserve">up after inclusion of 50 patients; </w:t>
                </w:r>
                <w:r w:rsidR="003A078D">
                  <w:rPr>
                    <w:rFonts w:asciiTheme="majorHAnsi" w:hAnsiTheme="majorHAnsi" w:cstheme="majorHAnsi"/>
                    <w:sz w:val="22"/>
                    <w:szCs w:val="22"/>
                  </w:rPr>
                  <w:t>2) a</w:t>
                </w:r>
                <w:r w:rsidR="00260BA1" w:rsidRPr="00816B66">
                  <w:rPr>
                    <w:rFonts w:asciiTheme="majorHAnsi" w:hAnsiTheme="majorHAnsi" w:cstheme="majorHAnsi"/>
                    <w:sz w:val="22"/>
                    <w:szCs w:val="22"/>
                  </w:rPr>
                  <w:t xml:space="preserve">fter at least 6 months follow up after inclusion of 100 patients; </w:t>
                </w:r>
                <w:r w:rsidR="003A078D">
                  <w:rPr>
                    <w:rFonts w:asciiTheme="majorHAnsi" w:hAnsiTheme="majorHAnsi" w:cstheme="majorHAnsi"/>
                    <w:sz w:val="22"/>
                    <w:szCs w:val="22"/>
                  </w:rPr>
                  <w:t>3) a</w:t>
                </w:r>
                <w:r w:rsidR="00260BA1" w:rsidRPr="00816B66">
                  <w:rPr>
                    <w:rFonts w:asciiTheme="majorHAnsi" w:hAnsiTheme="majorHAnsi" w:cstheme="majorHAnsi"/>
                    <w:sz w:val="22"/>
                    <w:szCs w:val="22"/>
                  </w:rPr>
                  <w:t>fter at least 12 months follow-up after inclusion of 120 patients</w:t>
                </w:r>
              </w:sdtContent>
            </w:sdt>
          </w:p>
        </w:tc>
      </w:tr>
    </w:tbl>
    <w:p w14:paraId="251788A1" w14:textId="77777777" w:rsidR="00274083" w:rsidRPr="00816B66" w:rsidRDefault="00274083" w:rsidP="00F57CCD">
      <w:pPr>
        <w:tabs>
          <w:tab w:val="left" w:pos="4320"/>
        </w:tabs>
        <w:rPr>
          <w:rFonts w:asciiTheme="majorHAnsi" w:hAnsiTheme="majorHAnsi" w:cstheme="majorHAnsi"/>
          <w:sz w:val="16"/>
          <w:szCs w:val="16"/>
        </w:rPr>
      </w:pPr>
    </w:p>
    <w:tbl>
      <w:tblPr>
        <w:tblStyle w:val="HelleSchattierung"/>
        <w:tblW w:w="0" w:type="auto"/>
        <w:tblBorders>
          <w:top w:val="dotted" w:sz="4" w:space="0" w:color="auto"/>
          <w:left w:val="dotted" w:sz="4" w:space="0" w:color="auto"/>
          <w:bottom w:val="dotted" w:sz="4" w:space="0" w:color="auto"/>
          <w:right w:val="dotted" w:sz="4" w:space="0" w:color="auto"/>
        </w:tblBorders>
        <w:tblLook w:val="04A0" w:firstRow="1" w:lastRow="0" w:firstColumn="1" w:lastColumn="0" w:noHBand="0" w:noVBand="1"/>
      </w:tblPr>
      <w:tblGrid>
        <w:gridCol w:w="9350"/>
      </w:tblGrid>
      <w:tr w:rsidR="00274083" w:rsidRPr="00816B66" w14:paraId="677E109D" w14:textId="77777777" w:rsidTr="005F0C8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76" w:type="dxa"/>
            <w:shd w:val="clear" w:color="auto" w:fill="A6A6A6" w:themeFill="background1" w:themeFillShade="A6"/>
            <w:vAlign w:val="center"/>
          </w:tcPr>
          <w:p w14:paraId="12E1476E" w14:textId="77777777" w:rsidR="00274083" w:rsidRPr="00816B66" w:rsidRDefault="00274083" w:rsidP="00470449">
            <w:pPr>
              <w:spacing w:before="40" w:after="40" w:line="276" w:lineRule="auto"/>
              <w:rPr>
                <w:rFonts w:asciiTheme="majorHAnsi" w:hAnsiTheme="majorHAnsi" w:cstheme="majorHAnsi"/>
                <w:color w:val="FFFFFF" w:themeColor="background1"/>
                <w:sz w:val="24"/>
                <w:szCs w:val="22"/>
              </w:rPr>
            </w:pPr>
            <w:r w:rsidRPr="00816B66">
              <w:rPr>
                <w:rFonts w:asciiTheme="majorHAnsi" w:hAnsiTheme="majorHAnsi" w:cstheme="majorHAnsi"/>
                <w:color w:val="FFFFFF" w:themeColor="background1"/>
                <w:sz w:val="24"/>
                <w:szCs w:val="22"/>
              </w:rPr>
              <w:t>Planned Publication</w:t>
            </w:r>
          </w:p>
        </w:tc>
      </w:tr>
    </w:tbl>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683"/>
      </w:tblGrid>
      <w:tr w:rsidR="00A70AF4" w:rsidRPr="00816B66" w14:paraId="41D75BCF" w14:textId="77777777" w:rsidTr="009071D8">
        <w:tc>
          <w:tcPr>
            <w:tcW w:w="4788" w:type="dxa"/>
          </w:tcPr>
          <w:p w14:paraId="6A504614" w14:textId="77777777" w:rsidR="00F57CCD" w:rsidRPr="00816B66" w:rsidRDefault="00F57CCD" w:rsidP="00C21887">
            <w:pPr>
              <w:tabs>
                <w:tab w:val="left" w:pos="432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t xml:space="preserve">Publication Type: </w:t>
            </w:r>
            <w:r w:rsidRPr="00816B66">
              <w:rPr>
                <w:rFonts w:asciiTheme="majorHAnsi" w:hAnsiTheme="majorHAnsi" w:cstheme="majorHAnsi"/>
                <w:i/>
                <w:sz w:val="22"/>
                <w:szCs w:val="22"/>
              </w:rPr>
              <w:t>(select all that apply)</w:t>
            </w:r>
          </w:p>
        </w:tc>
        <w:tc>
          <w:tcPr>
            <w:tcW w:w="4788" w:type="dxa"/>
          </w:tcPr>
          <w:p w14:paraId="249D4E73" w14:textId="489E1406" w:rsidR="00F57CCD" w:rsidRPr="00816B66" w:rsidRDefault="003511F4" w:rsidP="00F57CCD">
            <w:pPr>
              <w:tabs>
                <w:tab w:val="left" w:pos="4320"/>
              </w:tabs>
              <w:spacing w:before="120" w:after="40" w:line="276" w:lineRule="auto"/>
              <w:rPr>
                <w:rFonts w:asciiTheme="majorHAnsi" w:hAnsiTheme="majorHAnsi" w:cstheme="majorHAnsi"/>
                <w:sz w:val="22"/>
                <w:szCs w:val="22"/>
              </w:rPr>
            </w:pPr>
            <w:sdt>
              <w:sdtPr>
                <w:rPr>
                  <w:rStyle w:val="Platzhaltertext"/>
                  <w:rFonts w:asciiTheme="majorHAnsi" w:eastAsiaTheme="minorHAnsi" w:hAnsiTheme="majorHAnsi" w:cstheme="majorHAnsi"/>
                  <w:sz w:val="22"/>
                  <w:szCs w:val="22"/>
                </w:rPr>
                <w:id w:val="-1573198650"/>
                <w14:checkbox>
                  <w14:checked w14:val="1"/>
                  <w14:checkedState w14:val="2612" w14:font="MS Gothic"/>
                  <w14:uncheckedState w14:val="2610" w14:font="MS Gothic"/>
                </w14:checkbox>
              </w:sdtPr>
              <w:sdtEndPr>
                <w:rPr>
                  <w:rStyle w:val="Platzhaltertext"/>
                </w:rPr>
              </w:sdtEndPr>
              <w:sdtContent>
                <w:r w:rsidR="00972A2B" w:rsidRPr="00816B66">
                  <w:rPr>
                    <w:rStyle w:val="Platzhaltertext"/>
                    <w:rFonts w:ascii="Segoe UI Symbol" w:eastAsia="MS Gothic" w:hAnsi="Segoe UI Symbol" w:cs="Segoe UI Symbol"/>
                    <w:sz w:val="22"/>
                    <w:szCs w:val="22"/>
                  </w:rPr>
                  <w:t>☒</w:t>
                </w:r>
              </w:sdtContent>
            </w:sdt>
            <w:r w:rsidR="00F57CCD" w:rsidRPr="00816B66">
              <w:rPr>
                <w:rStyle w:val="Platzhaltertext"/>
                <w:rFonts w:asciiTheme="majorHAnsi" w:eastAsiaTheme="minorHAnsi" w:hAnsiTheme="majorHAnsi" w:cstheme="majorHAnsi"/>
                <w:sz w:val="22"/>
                <w:szCs w:val="22"/>
              </w:rPr>
              <w:t xml:space="preserve"> Abstract   </w:t>
            </w:r>
            <w:sdt>
              <w:sdtPr>
                <w:rPr>
                  <w:rStyle w:val="Platzhaltertext"/>
                  <w:rFonts w:asciiTheme="majorHAnsi" w:eastAsiaTheme="minorHAnsi" w:hAnsiTheme="majorHAnsi" w:cstheme="majorHAnsi"/>
                  <w:sz w:val="22"/>
                  <w:szCs w:val="22"/>
                </w:rPr>
                <w:id w:val="1412507387"/>
                <w14:checkbox>
                  <w14:checked w14:val="1"/>
                  <w14:checkedState w14:val="2612" w14:font="MS Gothic"/>
                  <w14:uncheckedState w14:val="2610" w14:font="MS Gothic"/>
                </w14:checkbox>
              </w:sdtPr>
              <w:sdtEndPr>
                <w:rPr>
                  <w:rStyle w:val="Platzhaltertext"/>
                </w:rPr>
              </w:sdtEndPr>
              <w:sdtContent>
                <w:r w:rsidR="00972A2B" w:rsidRPr="00816B66">
                  <w:rPr>
                    <w:rStyle w:val="Platzhaltertext"/>
                    <w:rFonts w:ascii="Segoe UI Symbol" w:eastAsia="MS Gothic" w:hAnsi="Segoe UI Symbol" w:cs="Segoe UI Symbol"/>
                    <w:sz w:val="22"/>
                    <w:szCs w:val="22"/>
                  </w:rPr>
                  <w:t>☒</w:t>
                </w:r>
              </w:sdtContent>
            </w:sdt>
            <w:r w:rsidR="00F57CCD" w:rsidRPr="00816B66">
              <w:rPr>
                <w:rStyle w:val="Platzhaltertext"/>
                <w:rFonts w:asciiTheme="majorHAnsi" w:eastAsiaTheme="minorHAnsi" w:hAnsiTheme="majorHAnsi" w:cstheme="majorHAnsi"/>
                <w:sz w:val="22"/>
                <w:szCs w:val="22"/>
              </w:rPr>
              <w:t xml:space="preserve"> Manuscript   </w:t>
            </w:r>
            <w:sdt>
              <w:sdtPr>
                <w:rPr>
                  <w:rStyle w:val="Platzhaltertext"/>
                  <w:rFonts w:asciiTheme="majorHAnsi" w:eastAsiaTheme="minorHAnsi" w:hAnsiTheme="majorHAnsi" w:cstheme="majorHAnsi"/>
                  <w:sz w:val="22"/>
                  <w:szCs w:val="22"/>
                </w:rPr>
                <w:id w:val="-1326895230"/>
                <w14:checkbox>
                  <w14:checked w14:val="1"/>
                  <w14:checkedState w14:val="2612" w14:font="MS Gothic"/>
                  <w14:uncheckedState w14:val="2610" w14:font="MS Gothic"/>
                </w14:checkbox>
              </w:sdtPr>
              <w:sdtEndPr>
                <w:rPr>
                  <w:rStyle w:val="Platzhaltertext"/>
                </w:rPr>
              </w:sdtEndPr>
              <w:sdtContent>
                <w:r w:rsidR="00972A2B" w:rsidRPr="00816B66">
                  <w:rPr>
                    <w:rStyle w:val="Platzhaltertext"/>
                    <w:rFonts w:ascii="Segoe UI Symbol" w:eastAsia="MS Gothic" w:hAnsi="Segoe UI Symbol" w:cs="Segoe UI Symbol"/>
                    <w:sz w:val="22"/>
                    <w:szCs w:val="22"/>
                  </w:rPr>
                  <w:t>☒</w:t>
                </w:r>
              </w:sdtContent>
            </w:sdt>
            <w:r w:rsidR="00F57CCD" w:rsidRPr="00816B66">
              <w:rPr>
                <w:rStyle w:val="Platzhaltertext"/>
                <w:rFonts w:asciiTheme="majorHAnsi" w:eastAsiaTheme="minorHAnsi" w:hAnsiTheme="majorHAnsi" w:cstheme="majorHAnsi"/>
                <w:sz w:val="22"/>
                <w:szCs w:val="22"/>
              </w:rPr>
              <w:t xml:space="preserve"> Poster</w:t>
            </w:r>
          </w:p>
        </w:tc>
      </w:tr>
      <w:tr w:rsidR="00A70AF4" w:rsidRPr="00816B66" w14:paraId="4EC9AB0D" w14:textId="77777777" w:rsidTr="009071D8">
        <w:tc>
          <w:tcPr>
            <w:tcW w:w="4788" w:type="dxa"/>
          </w:tcPr>
          <w:p w14:paraId="7DE9D95B" w14:textId="77777777" w:rsidR="00F57CCD" w:rsidRPr="00816B66" w:rsidRDefault="00F57CCD" w:rsidP="00C21887">
            <w:pPr>
              <w:tabs>
                <w:tab w:val="left" w:pos="432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t>Publication Venue:</w:t>
            </w:r>
          </w:p>
        </w:tc>
        <w:tc>
          <w:tcPr>
            <w:tcW w:w="4788" w:type="dxa"/>
          </w:tcPr>
          <w:sdt>
            <w:sdtPr>
              <w:rPr>
                <w:rFonts w:asciiTheme="majorHAnsi" w:hAnsiTheme="majorHAnsi" w:cstheme="majorHAnsi"/>
                <w:sz w:val="22"/>
                <w:szCs w:val="22"/>
              </w:rPr>
              <w:id w:val="569313750"/>
            </w:sdtPr>
            <w:sdtEndPr/>
            <w:sdtContent>
              <w:p w14:paraId="1AD8E792" w14:textId="6BD345BF" w:rsidR="00A70AF4" w:rsidRDefault="00863EC7" w:rsidP="006538D8">
                <w:pPr>
                  <w:tabs>
                    <w:tab w:val="left" w:pos="432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t xml:space="preserve">GLA will </w:t>
                </w:r>
                <w:r w:rsidR="00A70AF4">
                  <w:rPr>
                    <w:rFonts w:asciiTheme="majorHAnsi" w:hAnsiTheme="majorHAnsi" w:cstheme="majorHAnsi"/>
                    <w:sz w:val="22"/>
                    <w:szCs w:val="22"/>
                  </w:rPr>
                  <w:t xml:space="preserve">lead and </w:t>
                </w:r>
                <w:r w:rsidR="001E10F2" w:rsidRPr="00816B66">
                  <w:rPr>
                    <w:rFonts w:asciiTheme="majorHAnsi" w:hAnsiTheme="majorHAnsi" w:cstheme="majorHAnsi"/>
                    <w:sz w:val="22"/>
                    <w:szCs w:val="22"/>
                  </w:rPr>
                  <w:t xml:space="preserve">plan </w:t>
                </w:r>
                <w:r w:rsidR="00A70AF4">
                  <w:rPr>
                    <w:rFonts w:asciiTheme="majorHAnsi" w:hAnsiTheme="majorHAnsi" w:cstheme="majorHAnsi"/>
                    <w:sz w:val="22"/>
                    <w:szCs w:val="22"/>
                  </w:rPr>
                  <w:t>publications.</w:t>
                </w:r>
              </w:p>
              <w:p w14:paraId="0F446B00" w14:textId="02B3C030" w:rsidR="00F57CCD" w:rsidRPr="00816B66" w:rsidRDefault="00A70AF4" w:rsidP="006538D8">
                <w:pPr>
                  <w:tabs>
                    <w:tab w:val="left" w:pos="4320"/>
                  </w:tabs>
                  <w:spacing w:before="120" w:after="40" w:line="276" w:lineRule="auto"/>
                  <w:rPr>
                    <w:rFonts w:asciiTheme="majorHAnsi" w:hAnsiTheme="majorHAnsi" w:cstheme="majorHAnsi"/>
                    <w:sz w:val="22"/>
                    <w:szCs w:val="22"/>
                  </w:rPr>
                </w:pPr>
                <w:r>
                  <w:rPr>
                    <w:rFonts w:asciiTheme="majorHAnsi" w:hAnsiTheme="majorHAnsi" w:cstheme="majorHAnsi"/>
                    <w:sz w:val="22"/>
                    <w:szCs w:val="22"/>
                  </w:rPr>
                  <w:t>C</w:t>
                </w:r>
                <w:r w:rsidR="00A9446B" w:rsidRPr="00816B66">
                  <w:rPr>
                    <w:rFonts w:asciiTheme="majorHAnsi" w:hAnsiTheme="majorHAnsi" w:cstheme="majorHAnsi"/>
                    <w:sz w:val="22"/>
                    <w:szCs w:val="22"/>
                  </w:rPr>
                  <w:t>ongress presentations</w:t>
                </w:r>
                <w:r w:rsidR="00493A36">
                  <w:rPr>
                    <w:rFonts w:asciiTheme="majorHAnsi" w:hAnsiTheme="majorHAnsi" w:cstheme="majorHAnsi"/>
                    <w:sz w:val="22"/>
                    <w:szCs w:val="22"/>
                  </w:rPr>
                  <w:t xml:space="preserve"> </w:t>
                </w:r>
                <w:r w:rsidR="00A9446B" w:rsidRPr="00816B66">
                  <w:rPr>
                    <w:rFonts w:asciiTheme="majorHAnsi" w:hAnsiTheme="majorHAnsi" w:cstheme="majorHAnsi"/>
                    <w:sz w:val="22"/>
                    <w:szCs w:val="22"/>
                  </w:rPr>
                  <w:t>/</w:t>
                </w:r>
                <w:r w:rsidR="00493A36">
                  <w:rPr>
                    <w:rFonts w:asciiTheme="majorHAnsi" w:hAnsiTheme="majorHAnsi" w:cstheme="majorHAnsi"/>
                    <w:sz w:val="22"/>
                    <w:szCs w:val="22"/>
                  </w:rPr>
                  <w:t xml:space="preserve"> </w:t>
                </w:r>
                <w:r w:rsidR="00A9446B" w:rsidRPr="00816B66">
                  <w:rPr>
                    <w:rFonts w:asciiTheme="majorHAnsi" w:hAnsiTheme="majorHAnsi" w:cstheme="majorHAnsi"/>
                    <w:sz w:val="22"/>
                    <w:szCs w:val="22"/>
                  </w:rPr>
                  <w:t xml:space="preserve">posters </w:t>
                </w:r>
                <w:r>
                  <w:rPr>
                    <w:rFonts w:asciiTheme="majorHAnsi" w:hAnsiTheme="majorHAnsi" w:cstheme="majorHAnsi"/>
                    <w:sz w:val="22"/>
                    <w:szCs w:val="22"/>
                  </w:rPr>
                  <w:t>will be submitted to</w:t>
                </w:r>
                <w:r w:rsidR="00A9446B" w:rsidRPr="00816B66">
                  <w:rPr>
                    <w:rFonts w:asciiTheme="majorHAnsi" w:hAnsiTheme="majorHAnsi" w:cstheme="majorHAnsi"/>
                    <w:sz w:val="22"/>
                    <w:szCs w:val="22"/>
                  </w:rPr>
                  <w:t xml:space="preserve"> </w:t>
                </w:r>
                <w:r w:rsidR="00493A36">
                  <w:rPr>
                    <w:rFonts w:asciiTheme="majorHAnsi" w:hAnsiTheme="majorHAnsi" w:cstheme="majorHAnsi"/>
                    <w:sz w:val="22"/>
                    <w:szCs w:val="22"/>
                  </w:rPr>
                  <w:t>adequate congress</w:t>
                </w:r>
                <w:r w:rsidR="00DD47FF">
                  <w:rPr>
                    <w:rFonts w:asciiTheme="majorHAnsi" w:hAnsiTheme="majorHAnsi" w:cstheme="majorHAnsi"/>
                    <w:sz w:val="22"/>
                    <w:szCs w:val="22"/>
                  </w:rPr>
                  <w:t>es</w:t>
                </w:r>
                <w:r w:rsidR="00493A36">
                  <w:rPr>
                    <w:rFonts w:asciiTheme="majorHAnsi" w:hAnsiTheme="majorHAnsi" w:cstheme="majorHAnsi"/>
                    <w:sz w:val="22"/>
                    <w:szCs w:val="22"/>
                  </w:rPr>
                  <w:t xml:space="preserve"> </w:t>
                </w:r>
                <w:r w:rsidR="00DD47FF">
                  <w:rPr>
                    <w:rFonts w:asciiTheme="majorHAnsi" w:hAnsiTheme="majorHAnsi" w:cstheme="majorHAnsi"/>
                    <w:sz w:val="22"/>
                    <w:szCs w:val="22"/>
                  </w:rPr>
                  <w:t xml:space="preserve">(e. g. </w:t>
                </w:r>
                <w:r w:rsidR="00A9446B" w:rsidRPr="00816B66">
                  <w:rPr>
                    <w:rFonts w:asciiTheme="majorHAnsi" w:hAnsiTheme="majorHAnsi" w:cstheme="majorHAnsi"/>
                    <w:sz w:val="22"/>
                    <w:szCs w:val="22"/>
                  </w:rPr>
                  <w:t>EHA</w:t>
                </w:r>
                <w:r w:rsidR="00DD47FF">
                  <w:rPr>
                    <w:rFonts w:asciiTheme="majorHAnsi" w:hAnsiTheme="majorHAnsi" w:cstheme="majorHAnsi"/>
                    <w:sz w:val="22"/>
                    <w:szCs w:val="22"/>
                  </w:rPr>
                  <w:t xml:space="preserve"> </w:t>
                </w:r>
                <w:r w:rsidR="00A9446B" w:rsidRPr="00816B66">
                  <w:rPr>
                    <w:rFonts w:asciiTheme="majorHAnsi" w:hAnsiTheme="majorHAnsi" w:cstheme="majorHAnsi"/>
                    <w:sz w:val="22"/>
                    <w:szCs w:val="22"/>
                  </w:rPr>
                  <w:t>/</w:t>
                </w:r>
                <w:r w:rsidR="00DD47FF">
                  <w:rPr>
                    <w:rFonts w:asciiTheme="majorHAnsi" w:hAnsiTheme="majorHAnsi" w:cstheme="majorHAnsi"/>
                    <w:sz w:val="22"/>
                    <w:szCs w:val="22"/>
                  </w:rPr>
                  <w:t xml:space="preserve"> </w:t>
                </w:r>
                <w:r w:rsidR="00A9446B" w:rsidRPr="00816B66">
                  <w:rPr>
                    <w:rFonts w:asciiTheme="majorHAnsi" w:hAnsiTheme="majorHAnsi" w:cstheme="majorHAnsi"/>
                    <w:sz w:val="22"/>
                    <w:szCs w:val="22"/>
                  </w:rPr>
                  <w:t>ICML</w:t>
                </w:r>
                <w:r w:rsidR="00DD47FF">
                  <w:rPr>
                    <w:rFonts w:asciiTheme="majorHAnsi" w:hAnsiTheme="majorHAnsi" w:cstheme="majorHAnsi"/>
                    <w:sz w:val="22"/>
                    <w:szCs w:val="22"/>
                  </w:rPr>
                  <w:t xml:space="preserve"> </w:t>
                </w:r>
                <w:r w:rsidR="00945810" w:rsidRPr="00816B66">
                  <w:rPr>
                    <w:rFonts w:asciiTheme="majorHAnsi" w:hAnsiTheme="majorHAnsi" w:cstheme="majorHAnsi"/>
                    <w:sz w:val="22"/>
                    <w:szCs w:val="22"/>
                  </w:rPr>
                  <w:t>/</w:t>
                </w:r>
                <w:r w:rsidR="00DD47FF">
                  <w:rPr>
                    <w:rFonts w:asciiTheme="majorHAnsi" w:hAnsiTheme="majorHAnsi" w:cstheme="majorHAnsi"/>
                    <w:sz w:val="22"/>
                    <w:szCs w:val="22"/>
                  </w:rPr>
                  <w:t xml:space="preserve"> </w:t>
                </w:r>
                <w:r w:rsidR="00945810" w:rsidRPr="00816B66">
                  <w:rPr>
                    <w:rFonts w:asciiTheme="majorHAnsi" w:hAnsiTheme="majorHAnsi" w:cstheme="majorHAnsi"/>
                    <w:sz w:val="22"/>
                    <w:szCs w:val="22"/>
                  </w:rPr>
                  <w:t>DGHO</w:t>
                </w:r>
                <w:r w:rsidR="00DD47FF">
                  <w:rPr>
                    <w:rFonts w:asciiTheme="majorHAnsi" w:hAnsiTheme="majorHAnsi" w:cstheme="majorHAnsi"/>
                    <w:sz w:val="22"/>
                    <w:szCs w:val="22"/>
                  </w:rPr>
                  <w:t xml:space="preserve"> </w:t>
                </w:r>
                <w:r w:rsidR="00945810" w:rsidRPr="00816B66">
                  <w:rPr>
                    <w:rFonts w:asciiTheme="majorHAnsi" w:hAnsiTheme="majorHAnsi" w:cstheme="majorHAnsi"/>
                    <w:sz w:val="22"/>
                    <w:szCs w:val="22"/>
                  </w:rPr>
                  <w:t>/</w:t>
                </w:r>
                <w:r w:rsidR="00DD47FF">
                  <w:rPr>
                    <w:rFonts w:asciiTheme="majorHAnsi" w:hAnsiTheme="majorHAnsi" w:cstheme="majorHAnsi"/>
                    <w:sz w:val="22"/>
                    <w:szCs w:val="22"/>
                  </w:rPr>
                  <w:t xml:space="preserve"> </w:t>
                </w:r>
                <w:r w:rsidR="00945810" w:rsidRPr="00816B66">
                  <w:rPr>
                    <w:rFonts w:asciiTheme="majorHAnsi" w:hAnsiTheme="majorHAnsi" w:cstheme="majorHAnsi"/>
                    <w:sz w:val="22"/>
                    <w:szCs w:val="22"/>
                  </w:rPr>
                  <w:t>ASH</w:t>
                </w:r>
                <w:r w:rsidR="00DD47FF">
                  <w:rPr>
                    <w:rFonts w:asciiTheme="majorHAnsi" w:hAnsiTheme="majorHAnsi" w:cstheme="majorHAnsi"/>
                    <w:sz w:val="22"/>
                    <w:szCs w:val="22"/>
                  </w:rPr>
                  <w:t>).</w:t>
                </w:r>
                <w:r>
                  <w:rPr>
                    <w:rFonts w:asciiTheme="majorHAnsi" w:hAnsiTheme="majorHAnsi" w:cstheme="majorHAnsi"/>
                    <w:sz w:val="22"/>
                    <w:szCs w:val="22"/>
                  </w:rPr>
                  <w:t xml:space="preserve"> </w:t>
                </w:r>
                <w:r w:rsidR="00863EC7" w:rsidRPr="00816B66">
                  <w:rPr>
                    <w:rFonts w:asciiTheme="majorHAnsi" w:hAnsiTheme="majorHAnsi" w:cstheme="majorHAnsi"/>
                    <w:sz w:val="22"/>
                    <w:szCs w:val="22"/>
                  </w:rPr>
                  <w:t>Journal will be selected by GLA</w:t>
                </w:r>
                <w:r w:rsidR="00DD47FF">
                  <w:rPr>
                    <w:rFonts w:asciiTheme="majorHAnsi" w:hAnsiTheme="majorHAnsi" w:cstheme="majorHAnsi"/>
                    <w:sz w:val="22"/>
                    <w:szCs w:val="22"/>
                  </w:rPr>
                  <w:t>.</w:t>
                </w:r>
              </w:p>
            </w:sdtContent>
          </w:sdt>
        </w:tc>
      </w:tr>
      <w:tr w:rsidR="00A70AF4" w:rsidRPr="00816B66" w14:paraId="06E12A7F" w14:textId="77777777" w:rsidTr="009071D8">
        <w:tc>
          <w:tcPr>
            <w:tcW w:w="4788" w:type="dxa"/>
          </w:tcPr>
          <w:p w14:paraId="29B3F993" w14:textId="77777777" w:rsidR="00F57CCD" w:rsidRPr="00816B66" w:rsidRDefault="00F57CCD" w:rsidP="00C21887">
            <w:pPr>
              <w:tabs>
                <w:tab w:val="left" w:pos="432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t>Date to Submit to Target Publication:</w:t>
            </w:r>
          </w:p>
        </w:tc>
        <w:tc>
          <w:tcPr>
            <w:tcW w:w="4788" w:type="dxa"/>
          </w:tcPr>
          <w:p w14:paraId="787A4CCC" w14:textId="400AA294" w:rsidR="00F57CCD" w:rsidRPr="00ED4E77" w:rsidRDefault="003511F4" w:rsidP="006538D8">
            <w:pPr>
              <w:tabs>
                <w:tab w:val="left" w:pos="4320"/>
              </w:tabs>
              <w:spacing w:before="120" w:after="40" w:line="276" w:lineRule="auto"/>
              <w:rPr>
                <w:rFonts w:asciiTheme="majorHAnsi" w:hAnsiTheme="majorHAnsi" w:cstheme="majorHAnsi"/>
                <w:sz w:val="22"/>
                <w:szCs w:val="22"/>
              </w:rPr>
            </w:pPr>
            <w:sdt>
              <w:sdtPr>
                <w:rPr>
                  <w:rFonts w:asciiTheme="majorHAnsi" w:hAnsiTheme="majorHAnsi" w:cstheme="majorHAnsi"/>
                  <w:sz w:val="22"/>
                  <w:szCs w:val="22"/>
                </w:rPr>
                <w:id w:val="-541053918"/>
                <w:text/>
              </w:sdtPr>
              <w:sdtEndPr/>
              <w:sdtContent>
                <w:r w:rsidR="001E10F2" w:rsidRPr="00ED4E77">
                  <w:rPr>
                    <w:rFonts w:asciiTheme="majorHAnsi" w:hAnsiTheme="majorHAnsi" w:cstheme="majorHAnsi"/>
                    <w:sz w:val="22"/>
                    <w:szCs w:val="22"/>
                  </w:rPr>
                  <w:t xml:space="preserve">Final analysis in </w:t>
                </w:r>
                <w:r w:rsidR="00467666" w:rsidRPr="00ED4E77">
                  <w:rPr>
                    <w:rFonts w:asciiTheme="majorHAnsi" w:hAnsiTheme="majorHAnsi" w:cstheme="majorHAnsi"/>
                    <w:sz w:val="22"/>
                    <w:szCs w:val="22"/>
                  </w:rPr>
                  <w:t>Q1 2030</w:t>
                </w:r>
              </w:sdtContent>
            </w:sdt>
          </w:p>
        </w:tc>
      </w:tr>
    </w:tbl>
    <w:p w14:paraId="0727EB55" w14:textId="77777777" w:rsidR="00274083" w:rsidRPr="00816B66" w:rsidRDefault="00274083" w:rsidP="00F00D80">
      <w:pPr>
        <w:tabs>
          <w:tab w:val="left" w:pos="4320"/>
        </w:tabs>
        <w:rPr>
          <w:rFonts w:asciiTheme="majorHAnsi" w:hAnsiTheme="majorHAnsi" w:cstheme="majorHAnsi"/>
          <w:sz w:val="16"/>
          <w:szCs w:val="16"/>
        </w:rPr>
      </w:pPr>
    </w:p>
    <w:p w14:paraId="217BE144" w14:textId="77777777" w:rsidR="00274083" w:rsidRPr="00816B66" w:rsidRDefault="00274083" w:rsidP="00F00D80">
      <w:pPr>
        <w:pBdr>
          <w:top w:val="dashed" w:sz="4" w:space="1" w:color="auto"/>
        </w:pBdr>
        <w:tabs>
          <w:tab w:val="left" w:pos="4320"/>
        </w:tabs>
        <w:rPr>
          <w:rFonts w:asciiTheme="majorHAnsi" w:hAnsiTheme="majorHAnsi" w:cstheme="majorHAnsi"/>
          <w:sz w:val="22"/>
          <w:szCs w:val="22"/>
        </w:rPr>
      </w:pPr>
    </w:p>
    <w:tbl>
      <w:tblPr>
        <w:tblStyle w:val="HelleSchattierung"/>
        <w:tblW w:w="0" w:type="auto"/>
        <w:tblBorders>
          <w:top w:val="dotted" w:sz="4" w:space="0" w:color="auto"/>
          <w:left w:val="dotted" w:sz="4" w:space="0" w:color="auto"/>
          <w:bottom w:val="dotted" w:sz="4" w:space="0" w:color="auto"/>
          <w:right w:val="dotted" w:sz="4" w:space="0" w:color="auto"/>
        </w:tblBorders>
        <w:tblLook w:val="04A0" w:firstRow="1" w:lastRow="0" w:firstColumn="1" w:lastColumn="0" w:noHBand="0" w:noVBand="1"/>
      </w:tblPr>
      <w:tblGrid>
        <w:gridCol w:w="9350"/>
      </w:tblGrid>
      <w:tr w:rsidR="00274083" w:rsidRPr="00816B66" w14:paraId="77C26630" w14:textId="77777777" w:rsidTr="005F0C8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76" w:type="dxa"/>
            <w:shd w:val="clear" w:color="auto" w:fill="31849B" w:themeFill="accent5" w:themeFillShade="BF"/>
            <w:vAlign w:val="center"/>
          </w:tcPr>
          <w:p w14:paraId="287DA8D3" w14:textId="77777777" w:rsidR="00274083" w:rsidRPr="00816B66" w:rsidRDefault="00274083" w:rsidP="00470449">
            <w:pPr>
              <w:spacing w:before="40" w:after="40" w:line="276" w:lineRule="auto"/>
              <w:rPr>
                <w:rFonts w:asciiTheme="majorHAnsi" w:hAnsiTheme="majorHAnsi" w:cstheme="majorHAnsi"/>
                <w:color w:val="FFFFFF" w:themeColor="background1"/>
                <w:sz w:val="24"/>
                <w:szCs w:val="22"/>
              </w:rPr>
            </w:pPr>
            <w:r w:rsidRPr="00816B66">
              <w:rPr>
                <w:rFonts w:asciiTheme="majorHAnsi" w:hAnsiTheme="majorHAnsi" w:cstheme="majorHAnsi"/>
                <w:color w:val="FFFFFF" w:themeColor="background1"/>
                <w:sz w:val="24"/>
                <w:szCs w:val="22"/>
              </w:rPr>
              <w:t>For Collaborative Interventional Studies Only</w:t>
            </w:r>
          </w:p>
        </w:tc>
      </w:tr>
    </w:tbl>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9"/>
        <w:gridCol w:w="4671"/>
      </w:tblGrid>
      <w:tr w:rsidR="00F00D80" w:rsidRPr="00816B66" w14:paraId="6B9716D5" w14:textId="77777777" w:rsidTr="00F00D80">
        <w:tc>
          <w:tcPr>
            <w:tcW w:w="4788" w:type="dxa"/>
          </w:tcPr>
          <w:p w14:paraId="77D740D6" w14:textId="77777777" w:rsidR="00F00D80" w:rsidRPr="00816B66" w:rsidRDefault="00F00D80" w:rsidP="00C21887">
            <w:pPr>
              <w:tabs>
                <w:tab w:val="left" w:pos="432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t>Product Requested:</w:t>
            </w:r>
          </w:p>
        </w:tc>
        <w:tc>
          <w:tcPr>
            <w:tcW w:w="4788" w:type="dxa"/>
          </w:tcPr>
          <w:p w14:paraId="17DF4642" w14:textId="13F38DAF" w:rsidR="00F00D80" w:rsidRPr="00816B66" w:rsidRDefault="003511F4" w:rsidP="006538D8">
            <w:pPr>
              <w:tabs>
                <w:tab w:val="left" w:pos="4320"/>
              </w:tabs>
              <w:spacing w:before="120" w:after="40" w:line="276" w:lineRule="auto"/>
              <w:rPr>
                <w:rFonts w:asciiTheme="majorHAnsi" w:hAnsiTheme="majorHAnsi" w:cstheme="majorHAnsi"/>
                <w:sz w:val="22"/>
                <w:szCs w:val="22"/>
              </w:rPr>
            </w:pPr>
            <w:sdt>
              <w:sdtPr>
                <w:rPr>
                  <w:rFonts w:asciiTheme="majorHAnsi" w:hAnsiTheme="majorHAnsi" w:cstheme="majorHAnsi"/>
                  <w:sz w:val="22"/>
                  <w:szCs w:val="22"/>
                </w:rPr>
                <w:id w:val="-840707439"/>
                <w:text/>
              </w:sdtPr>
              <w:sdtEndPr/>
              <w:sdtContent>
                <w:r w:rsidR="00DD47FF">
                  <w:rPr>
                    <w:rFonts w:asciiTheme="majorHAnsi" w:hAnsiTheme="majorHAnsi" w:cstheme="majorHAnsi"/>
                    <w:sz w:val="22"/>
                    <w:szCs w:val="22"/>
                  </w:rPr>
                  <w:t>N/A</w:t>
                </w:r>
              </w:sdtContent>
            </w:sdt>
          </w:p>
        </w:tc>
      </w:tr>
      <w:tr w:rsidR="00F00D80" w:rsidRPr="00816B66" w14:paraId="582D65A6" w14:textId="77777777" w:rsidTr="00F00D80">
        <w:tc>
          <w:tcPr>
            <w:tcW w:w="4788" w:type="dxa"/>
          </w:tcPr>
          <w:p w14:paraId="1E53E6D0" w14:textId="77777777" w:rsidR="00F00D80" w:rsidRPr="00816B66" w:rsidRDefault="00F00D80" w:rsidP="00C21887">
            <w:pPr>
              <w:tabs>
                <w:tab w:val="left" w:pos="4320"/>
              </w:tabs>
              <w:spacing w:before="120" w:after="40" w:line="276" w:lineRule="auto"/>
              <w:rPr>
                <w:rFonts w:asciiTheme="majorHAnsi" w:hAnsiTheme="majorHAnsi" w:cstheme="majorHAnsi"/>
                <w:sz w:val="22"/>
                <w:szCs w:val="22"/>
              </w:rPr>
            </w:pPr>
            <w:r w:rsidRPr="00816B66">
              <w:rPr>
                <w:rFonts w:asciiTheme="majorHAnsi" w:hAnsiTheme="majorHAnsi" w:cstheme="majorHAnsi"/>
                <w:sz w:val="22"/>
                <w:szCs w:val="22"/>
              </w:rPr>
              <w:t>Blinding Design:</w:t>
            </w:r>
          </w:p>
        </w:tc>
        <w:tc>
          <w:tcPr>
            <w:tcW w:w="4788" w:type="dxa"/>
          </w:tcPr>
          <w:p w14:paraId="13CA6FBD" w14:textId="77777777" w:rsidR="00F00D80" w:rsidRPr="00816B66" w:rsidRDefault="003511F4" w:rsidP="00C21887">
            <w:pPr>
              <w:tabs>
                <w:tab w:val="left" w:pos="4320"/>
              </w:tabs>
              <w:spacing w:before="120" w:after="40" w:line="276" w:lineRule="auto"/>
              <w:rPr>
                <w:rFonts w:asciiTheme="majorHAnsi" w:hAnsiTheme="majorHAnsi" w:cstheme="majorHAnsi"/>
                <w:sz w:val="22"/>
                <w:szCs w:val="22"/>
              </w:rPr>
            </w:pPr>
            <w:sdt>
              <w:sdtPr>
                <w:rPr>
                  <w:rFonts w:asciiTheme="majorHAnsi" w:hAnsiTheme="majorHAnsi" w:cstheme="majorHAnsi"/>
                  <w:sz w:val="22"/>
                  <w:szCs w:val="22"/>
                </w:rPr>
                <w:id w:val="2054581339"/>
                <w:dropDownList>
                  <w:listItem w:displayText="Double Blind" w:value="Double Blind"/>
                  <w:listItem w:displayText="Single Blind" w:value="Single Blind"/>
                  <w:listItem w:displayText="None" w:value="None"/>
                </w:dropDownList>
              </w:sdtPr>
              <w:sdtEndPr/>
              <w:sdtContent>
                <w:r w:rsidR="00ED2764" w:rsidRPr="00816B66">
                  <w:rPr>
                    <w:rFonts w:asciiTheme="majorHAnsi" w:hAnsiTheme="majorHAnsi" w:cstheme="majorHAnsi"/>
                    <w:sz w:val="22"/>
                    <w:szCs w:val="22"/>
                  </w:rPr>
                  <w:t>None</w:t>
                </w:r>
              </w:sdtContent>
            </w:sdt>
          </w:p>
        </w:tc>
      </w:tr>
    </w:tbl>
    <w:p w14:paraId="60A16FCA" w14:textId="77777777" w:rsidR="005F6E87" w:rsidRPr="00816B66" w:rsidRDefault="005F6E87" w:rsidP="00F00D80">
      <w:pPr>
        <w:tabs>
          <w:tab w:val="left" w:pos="4320"/>
        </w:tabs>
        <w:spacing w:before="120" w:after="40" w:line="276" w:lineRule="auto"/>
        <w:rPr>
          <w:rFonts w:asciiTheme="majorHAnsi" w:hAnsiTheme="majorHAnsi" w:cstheme="majorHAnsi"/>
          <w:sz w:val="22"/>
          <w:szCs w:val="22"/>
        </w:rPr>
      </w:pPr>
    </w:p>
    <w:sectPr w:rsidR="005F6E87" w:rsidRPr="00816B6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5FDD2E" w14:textId="77777777" w:rsidR="0013480B" w:rsidRDefault="0013480B">
      <w:r>
        <w:separator/>
      </w:r>
    </w:p>
  </w:endnote>
  <w:endnote w:type="continuationSeparator" w:id="0">
    <w:p w14:paraId="6D18131A" w14:textId="77777777" w:rsidR="0013480B" w:rsidRDefault="0013480B">
      <w:r>
        <w:continuationSeparator/>
      </w:r>
    </w:p>
  </w:endnote>
  <w:endnote w:type="continuationNotice" w:id="1">
    <w:p w14:paraId="0AF0282E" w14:textId="77777777" w:rsidR="0013480B" w:rsidRDefault="0013480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66487179"/>
      <w:docPartObj>
        <w:docPartGallery w:val="Page Numbers (Bottom of Page)"/>
        <w:docPartUnique/>
      </w:docPartObj>
    </w:sdtPr>
    <w:sdtEndPr>
      <w:rPr>
        <w:noProof/>
      </w:rPr>
    </w:sdtEndPr>
    <w:sdtContent>
      <w:p w14:paraId="0F157738" w14:textId="10CA138D" w:rsidR="00EE550F" w:rsidRDefault="00471E40">
        <w:pPr>
          <w:pStyle w:val="Fuzeile"/>
        </w:pPr>
        <w:r>
          <w:rPr>
            <w:noProof/>
            <w:lang w:val="de-DE" w:eastAsia="de-DE"/>
          </w:rPr>
          <w:drawing>
            <wp:anchor distT="0" distB="0" distL="114300" distR="114300" simplePos="0" relativeHeight="251658240" behindDoc="1" locked="0" layoutInCell="1" allowOverlap="1" wp14:anchorId="40D40741" wp14:editId="21272CCB">
              <wp:simplePos x="0" y="0"/>
              <wp:positionH relativeFrom="column">
                <wp:posOffset>0</wp:posOffset>
              </wp:positionH>
              <wp:positionV relativeFrom="paragraph">
                <wp:posOffset>-87630</wp:posOffset>
              </wp:positionV>
              <wp:extent cx="937260" cy="276860"/>
              <wp:effectExtent l="0" t="0" r="0" b="8890"/>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bbvie.JPG"/>
                      <pic:cNvPicPr/>
                    </pic:nvPicPr>
                    <pic:blipFill>
                      <a:blip r:embed="rId1">
                        <a:extLst>
                          <a:ext uri="{28A0092B-C50C-407E-A947-70E740481C1C}">
                            <a14:useLocalDpi xmlns:a14="http://schemas.microsoft.com/office/drawing/2010/main" val="0"/>
                          </a:ext>
                        </a:extLst>
                      </a:blip>
                      <a:stretch>
                        <a:fillRect/>
                      </a:stretch>
                    </pic:blipFill>
                    <pic:spPr>
                      <a:xfrm>
                        <a:off x="0" y="0"/>
                        <a:ext cx="937260" cy="276860"/>
                      </a:xfrm>
                      <a:prstGeom prst="rect">
                        <a:avLst/>
                      </a:prstGeom>
                    </pic:spPr>
                  </pic:pic>
                </a:graphicData>
              </a:graphic>
              <wp14:sizeRelH relativeFrom="page">
                <wp14:pctWidth>0</wp14:pctWidth>
              </wp14:sizeRelH>
              <wp14:sizeRelV relativeFrom="page">
                <wp14:pctHeight>0</wp14:pctHeight>
              </wp14:sizeRelV>
            </wp:anchor>
          </w:drawing>
        </w:r>
        <w:r>
          <w:tab/>
        </w:r>
        <w:r>
          <w:tab/>
        </w:r>
        <w:r w:rsidRPr="00DC297D">
          <w:rPr>
            <w:rFonts w:ascii="Calibri" w:hAnsi="Calibri"/>
          </w:rPr>
          <w:fldChar w:fldCharType="begin"/>
        </w:r>
        <w:r w:rsidRPr="00DC297D">
          <w:rPr>
            <w:rFonts w:ascii="Calibri" w:hAnsi="Calibri"/>
          </w:rPr>
          <w:instrText xml:space="preserve"> PAGE   \* MERGEFORMAT </w:instrText>
        </w:r>
        <w:r w:rsidRPr="00DC297D">
          <w:rPr>
            <w:rFonts w:ascii="Calibri" w:hAnsi="Calibri"/>
          </w:rPr>
          <w:fldChar w:fldCharType="separate"/>
        </w:r>
        <w:r w:rsidR="003511F4">
          <w:rPr>
            <w:rFonts w:ascii="Calibri" w:hAnsi="Calibri"/>
            <w:noProof/>
          </w:rPr>
          <w:t>7</w:t>
        </w:r>
        <w:r w:rsidRPr="00DC297D">
          <w:rPr>
            <w:rFonts w:ascii="Calibri" w:hAnsi="Calibri"/>
            <w:noProof/>
          </w:rPr>
          <w:fldChar w:fldCharType="end"/>
        </w:r>
      </w:p>
    </w:sdtContent>
  </w:sdt>
  <w:p w14:paraId="458B5F8F" w14:textId="77777777" w:rsidR="00EE550F" w:rsidRDefault="00EE550F">
    <w:pPr>
      <w:pStyle w:val="Fuzeile"/>
      <w:tabs>
        <w:tab w:val="clear" w:pos="4680"/>
      </w:tabs>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E57D5C" w14:textId="77777777" w:rsidR="0013480B" w:rsidRDefault="0013480B">
      <w:r>
        <w:separator/>
      </w:r>
    </w:p>
  </w:footnote>
  <w:footnote w:type="continuationSeparator" w:id="0">
    <w:p w14:paraId="6A46D35F" w14:textId="77777777" w:rsidR="0013480B" w:rsidRDefault="0013480B">
      <w:r>
        <w:continuationSeparator/>
      </w:r>
    </w:p>
  </w:footnote>
  <w:footnote w:type="continuationNotice" w:id="1">
    <w:p w14:paraId="234CE3B6" w14:textId="77777777" w:rsidR="0013480B" w:rsidRDefault="0013480B"/>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EF8E39" w14:textId="77777777" w:rsidR="00EE550F" w:rsidRPr="00816B66" w:rsidRDefault="00471E40">
    <w:pPr>
      <w:pStyle w:val="Kopfzeile"/>
      <w:pBdr>
        <w:bottom w:val="single" w:sz="4" w:space="1" w:color="auto"/>
      </w:pBdr>
      <w:tabs>
        <w:tab w:val="clear" w:pos="4680"/>
      </w:tabs>
      <w:rPr>
        <w:rFonts w:asciiTheme="majorHAnsi" w:hAnsiTheme="majorHAnsi" w:cstheme="majorHAnsi"/>
        <w:sz w:val="28"/>
        <w:szCs w:val="28"/>
      </w:rPr>
    </w:pPr>
    <w:r w:rsidRPr="00816B66">
      <w:rPr>
        <w:rFonts w:asciiTheme="majorHAnsi" w:hAnsiTheme="majorHAnsi" w:cstheme="majorHAnsi"/>
        <w:sz w:val="28"/>
        <w:szCs w:val="28"/>
      </w:rPr>
      <w:t>Concept Template</w:t>
    </w:r>
    <w:r w:rsidRPr="00816B66">
      <w:rPr>
        <w:rFonts w:asciiTheme="majorHAnsi" w:hAnsiTheme="majorHAnsi" w:cstheme="majorHAnsi"/>
        <w:sz w:val="28"/>
        <w:szCs w:val="28"/>
      </w:rPr>
      <w:tab/>
    </w:r>
    <w:r w:rsidRPr="00816B66">
      <w:rPr>
        <w:rFonts w:asciiTheme="majorHAnsi" w:hAnsiTheme="majorHAnsi" w:cstheme="majorHAnsi"/>
        <w:noProof/>
        <w:sz w:val="28"/>
        <w:szCs w:val="28"/>
        <w:lang w:val="de-DE" w:eastAsia="de-DE"/>
      </w:rPr>
      <w:drawing>
        <wp:inline distT="0" distB="0" distL="0" distR="0" wp14:anchorId="565D2C2C" wp14:editId="4F746F06">
          <wp:extent cx="754380" cy="464935"/>
          <wp:effectExtent l="0" t="0" r="762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MA_pyramid.JPG"/>
                  <pic:cNvPicPr/>
                </pic:nvPicPr>
                <pic:blipFill>
                  <a:blip r:embed="rId1">
                    <a:extLst>
                      <a:ext uri="{28A0092B-C50C-407E-A947-70E740481C1C}">
                        <a14:useLocalDpi xmlns:a14="http://schemas.microsoft.com/office/drawing/2010/main" val="0"/>
                      </a:ext>
                    </a:extLst>
                  </a:blip>
                  <a:stretch>
                    <a:fillRect/>
                  </a:stretch>
                </pic:blipFill>
                <pic:spPr>
                  <a:xfrm>
                    <a:off x="0" y="0"/>
                    <a:ext cx="754380" cy="46493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7BFE22B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81C84E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760B910"/>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33C8D2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403E1BE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F07456B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97664C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14C35C0"/>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E54A73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5CE38B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927807"/>
    <w:multiLevelType w:val="multilevel"/>
    <w:tmpl w:val="E252EFD6"/>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Calibri" w:eastAsia="Times New Roman" w:hAnsi="Calibri" w:cs="Calibri"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3FC697C"/>
    <w:multiLevelType w:val="hybridMultilevel"/>
    <w:tmpl w:val="066EF88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1B26460D"/>
    <w:multiLevelType w:val="hybridMultilevel"/>
    <w:tmpl w:val="3FD2EA6C"/>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15:restartNumberingAfterBreak="0">
    <w:nsid w:val="350256CD"/>
    <w:multiLevelType w:val="hybridMultilevel"/>
    <w:tmpl w:val="DA7665F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3AE81AAC"/>
    <w:multiLevelType w:val="hybridMultilevel"/>
    <w:tmpl w:val="A31A9922"/>
    <w:lvl w:ilvl="0" w:tplc="5B2E81A8">
      <w:numFmt w:val="bullet"/>
      <w:lvlText w:val="-"/>
      <w:lvlJc w:val="left"/>
      <w:pPr>
        <w:ind w:left="720" w:hanging="360"/>
      </w:pPr>
      <w:rPr>
        <w:rFonts w:ascii="Calibri" w:eastAsia="Times New Roman"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42D51F78"/>
    <w:multiLevelType w:val="hybridMultilevel"/>
    <w:tmpl w:val="FB082718"/>
    <w:lvl w:ilvl="0" w:tplc="1310C17E">
      <w:start w:val="1"/>
      <w:numFmt w:val="bullet"/>
      <w:lvlText w:val=""/>
      <w:lvlJc w:val="left"/>
      <w:pPr>
        <w:ind w:left="720" w:hanging="360"/>
      </w:pPr>
      <w:rPr>
        <w:rFonts w:ascii="Symbol" w:hAnsi="Symbol"/>
      </w:rPr>
    </w:lvl>
    <w:lvl w:ilvl="1" w:tplc="82AEBE00">
      <w:start w:val="1"/>
      <w:numFmt w:val="bullet"/>
      <w:lvlText w:val=""/>
      <w:lvlJc w:val="left"/>
      <w:pPr>
        <w:ind w:left="720" w:hanging="360"/>
      </w:pPr>
      <w:rPr>
        <w:rFonts w:ascii="Symbol" w:hAnsi="Symbol"/>
      </w:rPr>
    </w:lvl>
    <w:lvl w:ilvl="2" w:tplc="A410A0DC">
      <w:start w:val="1"/>
      <w:numFmt w:val="bullet"/>
      <w:lvlText w:val=""/>
      <w:lvlJc w:val="left"/>
      <w:pPr>
        <w:ind w:left="720" w:hanging="360"/>
      </w:pPr>
      <w:rPr>
        <w:rFonts w:ascii="Symbol" w:hAnsi="Symbol"/>
      </w:rPr>
    </w:lvl>
    <w:lvl w:ilvl="3" w:tplc="AE186D56">
      <w:start w:val="1"/>
      <w:numFmt w:val="bullet"/>
      <w:lvlText w:val=""/>
      <w:lvlJc w:val="left"/>
      <w:pPr>
        <w:ind w:left="720" w:hanging="360"/>
      </w:pPr>
      <w:rPr>
        <w:rFonts w:ascii="Symbol" w:hAnsi="Symbol"/>
      </w:rPr>
    </w:lvl>
    <w:lvl w:ilvl="4" w:tplc="D4A8A862">
      <w:start w:val="1"/>
      <w:numFmt w:val="bullet"/>
      <w:lvlText w:val=""/>
      <w:lvlJc w:val="left"/>
      <w:pPr>
        <w:ind w:left="720" w:hanging="360"/>
      </w:pPr>
      <w:rPr>
        <w:rFonts w:ascii="Symbol" w:hAnsi="Symbol"/>
      </w:rPr>
    </w:lvl>
    <w:lvl w:ilvl="5" w:tplc="4010F876">
      <w:start w:val="1"/>
      <w:numFmt w:val="bullet"/>
      <w:lvlText w:val=""/>
      <w:lvlJc w:val="left"/>
      <w:pPr>
        <w:ind w:left="720" w:hanging="360"/>
      </w:pPr>
      <w:rPr>
        <w:rFonts w:ascii="Symbol" w:hAnsi="Symbol"/>
      </w:rPr>
    </w:lvl>
    <w:lvl w:ilvl="6" w:tplc="855ECDC6">
      <w:start w:val="1"/>
      <w:numFmt w:val="bullet"/>
      <w:lvlText w:val=""/>
      <w:lvlJc w:val="left"/>
      <w:pPr>
        <w:ind w:left="720" w:hanging="360"/>
      </w:pPr>
      <w:rPr>
        <w:rFonts w:ascii="Symbol" w:hAnsi="Symbol"/>
      </w:rPr>
    </w:lvl>
    <w:lvl w:ilvl="7" w:tplc="C41296D8">
      <w:start w:val="1"/>
      <w:numFmt w:val="bullet"/>
      <w:lvlText w:val=""/>
      <w:lvlJc w:val="left"/>
      <w:pPr>
        <w:ind w:left="720" w:hanging="360"/>
      </w:pPr>
      <w:rPr>
        <w:rFonts w:ascii="Symbol" w:hAnsi="Symbol"/>
      </w:rPr>
    </w:lvl>
    <w:lvl w:ilvl="8" w:tplc="5DE2356A">
      <w:start w:val="1"/>
      <w:numFmt w:val="bullet"/>
      <w:lvlText w:val=""/>
      <w:lvlJc w:val="left"/>
      <w:pPr>
        <w:ind w:left="720" w:hanging="360"/>
      </w:pPr>
      <w:rPr>
        <w:rFonts w:ascii="Symbol" w:hAnsi="Symbol"/>
      </w:rPr>
    </w:lvl>
  </w:abstractNum>
  <w:abstractNum w:abstractNumId="16" w15:restartNumberingAfterBreak="0">
    <w:nsid w:val="4B95517B"/>
    <w:multiLevelType w:val="hybridMultilevel"/>
    <w:tmpl w:val="794CEF50"/>
    <w:lvl w:ilvl="0" w:tplc="E432F7D6">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4F6E7E93"/>
    <w:multiLevelType w:val="hybridMultilevel"/>
    <w:tmpl w:val="4E826108"/>
    <w:lvl w:ilvl="0" w:tplc="075234BE">
      <w:start w:val="1"/>
      <w:numFmt w:val="bullet"/>
      <w:lvlText w:val=""/>
      <w:lvlJc w:val="left"/>
      <w:pPr>
        <w:ind w:left="1000" w:hanging="360"/>
      </w:pPr>
      <w:rPr>
        <w:rFonts w:ascii="Symbol" w:hAnsi="Symbol"/>
      </w:rPr>
    </w:lvl>
    <w:lvl w:ilvl="1" w:tplc="AA0AACB2">
      <w:start w:val="1"/>
      <w:numFmt w:val="bullet"/>
      <w:lvlText w:val=""/>
      <w:lvlJc w:val="left"/>
      <w:pPr>
        <w:ind w:left="1000" w:hanging="360"/>
      </w:pPr>
      <w:rPr>
        <w:rFonts w:ascii="Symbol" w:hAnsi="Symbol"/>
      </w:rPr>
    </w:lvl>
    <w:lvl w:ilvl="2" w:tplc="CE2AAA90">
      <w:start w:val="1"/>
      <w:numFmt w:val="bullet"/>
      <w:lvlText w:val=""/>
      <w:lvlJc w:val="left"/>
      <w:pPr>
        <w:ind w:left="1000" w:hanging="360"/>
      </w:pPr>
      <w:rPr>
        <w:rFonts w:ascii="Symbol" w:hAnsi="Symbol"/>
      </w:rPr>
    </w:lvl>
    <w:lvl w:ilvl="3" w:tplc="D15EA95E">
      <w:start w:val="1"/>
      <w:numFmt w:val="bullet"/>
      <w:lvlText w:val=""/>
      <w:lvlJc w:val="left"/>
      <w:pPr>
        <w:ind w:left="1000" w:hanging="360"/>
      </w:pPr>
      <w:rPr>
        <w:rFonts w:ascii="Symbol" w:hAnsi="Symbol"/>
      </w:rPr>
    </w:lvl>
    <w:lvl w:ilvl="4" w:tplc="175C8540">
      <w:start w:val="1"/>
      <w:numFmt w:val="bullet"/>
      <w:lvlText w:val=""/>
      <w:lvlJc w:val="left"/>
      <w:pPr>
        <w:ind w:left="1000" w:hanging="360"/>
      </w:pPr>
      <w:rPr>
        <w:rFonts w:ascii="Symbol" w:hAnsi="Symbol"/>
      </w:rPr>
    </w:lvl>
    <w:lvl w:ilvl="5" w:tplc="92CAE74C">
      <w:start w:val="1"/>
      <w:numFmt w:val="bullet"/>
      <w:lvlText w:val=""/>
      <w:lvlJc w:val="left"/>
      <w:pPr>
        <w:ind w:left="1000" w:hanging="360"/>
      </w:pPr>
      <w:rPr>
        <w:rFonts w:ascii="Symbol" w:hAnsi="Symbol"/>
      </w:rPr>
    </w:lvl>
    <w:lvl w:ilvl="6" w:tplc="FBDCF43C">
      <w:start w:val="1"/>
      <w:numFmt w:val="bullet"/>
      <w:lvlText w:val=""/>
      <w:lvlJc w:val="left"/>
      <w:pPr>
        <w:ind w:left="1000" w:hanging="360"/>
      </w:pPr>
      <w:rPr>
        <w:rFonts w:ascii="Symbol" w:hAnsi="Symbol"/>
      </w:rPr>
    </w:lvl>
    <w:lvl w:ilvl="7" w:tplc="32986EEE">
      <w:start w:val="1"/>
      <w:numFmt w:val="bullet"/>
      <w:lvlText w:val=""/>
      <w:lvlJc w:val="left"/>
      <w:pPr>
        <w:ind w:left="1000" w:hanging="360"/>
      </w:pPr>
      <w:rPr>
        <w:rFonts w:ascii="Symbol" w:hAnsi="Symbol"/>
      </w:rPr>
    </w:lvl>
    <w:lvl w:ilvl="8" w:tplc="43B26E4C">
      <w:start w:val="1"/>
      <w:numFmt w:val="bullet"/>
      <w:lvlText w:val=""/>
      <w:lvlJc w:val="left"/>
      <w:pPr>
        <w:ind w:left="1000" w:hanging="360"/>
      </w:pPr>
      <w:rPr>
        <w:rFonts w:ascii="Symbol" w:hAnsi="Symbol"/>
      </w:rPr>
    </w:lvl>
  </w:abstractNum>
  <w:abstractNum w:abstractNumId="18" w15:restartNumberingAfterBreak="0">
    <w:nsid w:val="54EA6116"/>
    <w:multiLevelType w:val="hybridMultilevel"/>
    <w:tmpl w:val="17BAAF82"/>
    <w:lvl w:ilvl="0" w:tplc="29FC0098">
      <w:start w:val="2"/>
      <w:numFmt w:val="bullet"/>
      <w:lvlText w:val="-"/>
      <w:lvlJc w:val="left"/>
      <w:pPr>
        <w:ind w:left="1070" w:hanging="71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55492536"/>
    <w:multiLevelType w:val="hybridMultilevel"/>
    <w:tmpl w:val="674C6FC6"/>
    <w:lvl w:ilvl="0" w:tplc="29FC0098">
      <w:start w:val="2"/>
      <w:numFmt w:val="bullet"/>
      <w:lvlText w:val="-"/>
      <w:lvlJc w:val="left"/>
      <w:pPr>
        <w:ind w:left="1447" w:hanging="710"/>
      </w:pPr>
      <w:rPr>
        <w:rFonts w:ascii="Calibri" w:eastAsiaTheme="minorHAnsi" w:hAnsi="Calibri" w:cs="Calibri" w:hint="default"/>
      </w:rPr>
    </w:lvl>
    <w:lvl w:ilvl="1" w:tplc="04070003" w:tentative="1">
      <w:start w:val="1"/>
      <w:numFmt w:val="bullet"/>
      <w:lvlText w:val="o"/>
      <w:lvlJc w:val="left"/>
      <w:pPr>
        <w:ind w:left="1817" w:hanging="360"/>
      </w:pPr>
      <w:rPr>
        <w:rFonts w:ascii="Courier New" w:hAnsi="Courier New" w:cs="Courier New" w:hint="default"/>
      </w:rPr>
    </w:lvl>
    <w:lvl w:ilvl="2" w:tplc="04070005" w:tentative="1">
      <w:start w:val="1"/>
      <w:numFmt w:val="bullet"/>
      <w:lvlText w:val=""/>
      <w:lvlJc w:val="left"/>
      <w:pPr>
        <w:ind w:left="2537" w:hanging="360"/>
      </w:pPr>
      <w:rPr>
        <w:rFonts w:ascii="Wingdings" w:hAnsi="Wingdings" w:hint="default"/>
      </w:rPr>
    </w:lvl>
    <w:lvl w:ilvl="3" w:tplc="04070001" w:tentative="1">
      <w:start w:val="1"/>
      <w:numFmt w:val="bullet"/>
      <w:lvlText w:val=""/>
      <w:lvlJc w:val="left"/>
      <w:pPr>
        <w:ind w:left="3257" w:hanging="360"/>
      </w:pPr>
      <w:rPr>
        <w:rFonts w:ascii="Symbol" w:hAnsi="Symbol" w:hint="default"/>
      </w:rPr>
    </w:lvl>
    <w:lvl w:ilvl="4" w:tplc="04070003" w:tentative="1">
      <w:start w:val="1"/>
      <w:numFmt w:val="bullet"/>
      <w:lvlText w:val="o"/>
      <w:lvlJc w:val="left"/>
      <w:pPr>
        <w:ind w:left="3977" w:hanging="360"/>
      </w:pPr>
      <w:rPr>
        <w:rFonts w:ascii="Courier New" w:hAnsi="Courier New" w:cs="Courier New" w:hint="default"/>
      </w:rPr>
    </w:lvl>
    <w:lvl w:ilvl="5" w:tplc="04070005" w:tentative="1">
      <w:start w:val="1"/>
      <w:numFmt w:val="bullet"/>
      <w:lvlText w:val=""/>
      <w:lvlJc w:val="left"/>
      <w:pPr>
        <w:ind w:left="4697" w:hanging="360"/>
      </w:pPr>
      <w:rPr>
        <w:rFonts w:ascii="Wingdings" w:hAnsi="Wingdings" w:hint="default"/>
      </w:rPr>
    </w:lvl>
    <w:lvl w:ilvl="6" w:tplc="04070001" w:tentative="1">
      <w:start w:val="1"/>
      <w:numFmt w:val="bullet"/>
      <w:lvlText w:val=""/>
      <w:lvlJc w:val="left"/>
      <w:pPr>
        <w:ind w:left="5417" w:hanging="360"/>
      </w:pPr>
      <w:rPr>
        <w:rFonts w:ascii="Symbol" w:hAnsi="Symbol" w:hint="default"/>
      </w:rPr>
    </w:lvl>
    <w:lvl w:ilvl="7" w:tplc="04070003" w:tentative="1">
      <w:start w:val="1"/>
      <w:numFmt w:val="bullet"/>
      <w:lvlText w:val="o"/>
      <w:lvlJc w:val="left"/>
      <w:pPr>
        <w:ind w:left="6137" w:hanging="360"/>
      </w:pPr>
      <w:rPr>
        <w:rFonts w:ascii="Courier New" w:hAnsi="Courier New" w:cs="Courier New" w:hint="default"/>
      </w:rPr>
    </w:lvl>
    <w:lvl w:ilvl="8" w:tplc="04070005" w:tentative="1">
      <w:start w:val="1"/>
      <w:numFmt w:val="bullet"/>
      <w:lvlText w:val=""/>
      <w:lvlJc w:val="left"/>
      <w:pPr>
        <w:ind w:left="6857" w:hanging="360"/>
      </w:pPr>
      <w:rPr>
        <w:rFonts w:ascii="Wingdings" w:hAnsi="Wingdings" w:hint="default"/>
      </w:rPr>
    </w:lvl>
  </w:abstractNum>
  <w:abstractNum w:abstractNumId="20" w15:restartNumberingAfterBreak="0">
    <w:nsid w:val="5D444F2F"/>
    <w:multiLevelType w:val="hybridMultilevel"/>
    <w:tmpl w:val="2138D5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60AF6D3D"/>
    <w:multiLevelType w:val="hybridMultilevel"/>
    <w:tmpl w:val="F2D0B69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66E11457"/>
    <w:multiLevelType w:val="hybridMultilevel"/>
    <w:tmpl w:val="284E90A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67D64F35"/>
    <w:multiLevelType w:val="hybridMultilevel"/>
    <w:tmpl w:val="97366AE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7ED878FA"/>
    <w:multiLevelType w:val="hybridMultilevel"/>
    <w:tmpl w:val="C8669650"/>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24"/>
  </w:num>
  <w:num w:numId="12">
    <w:abstractNumId w:val="20"/>
  </w:num>
  <w:num w:numId="13">
    <w:abstractNumId w:val="16"/>
  </w:num>
  <w:num w:numId="14">
    <w:abstractNumId w:val="21"/>
  </w:num>
  <w:num w:numId="15">
    <w:abstractNumId w:val="13"/>
  </w:num>
  <w:num w:numId="16">
    <w:abstractNumId w:val="14"/>
  </w:num>
  <w:num w:numId="17">
    <w:abstractNumId w:val="10"/>
  </w:num>
  <w:num w:numId="18">
    <w:abstractNumId w:val="18"/>
  </w:num>
  <w:num w:numId="19">
    <w:abstractNumId w:val="19"/>
  </w:num>
  <w:num w:numId="20">
    <w:abstractNumId w:val="12"/>
  </w:num>
  <w:num w:numId="21">
    <w:abstractNumId w:val="11"/>
  </w:num>
  <w:num w:numId="22">
    <w:abstractNumId w:val="22"/>
  </w:num>
  <w:num w:numId="23">
    <w:abstractNumId w:val="23"/>
  </w:num>
  <w:num w:numId="24">
    <w:abstractNumId w:val="17"/>
  </w:num>
  <w:num w:numId="2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attachedTemplate r:id="rId1"/>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defaultTabStop w:val="720"/>
  <w:hyphenationZone w:val="425"/>
  <w:noPunctuationKerning/>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7B1F"/>
    <w:rsid w:val="000009D7"/>
    <w:rsid w:val="00003053"/>
    <w:rsid w:val="0000525E"/>
    <w:rsid w:val="000071F7"/>
    <w:rsid w:val="00011361"/>
    <w:rsid w:val="00020DC3"/>
    <w:rsid w:val="0002798A"/>
    <w:rsid w:val="0003584F"/>
    <w:rsid w:val="0003730C"/>
    <w:rsid w:val="000406CB"/>
    <w:rsid w:val="00040C71"/>
    <w:rsid w:val="000472DA"/>
    <w:rsid w:val="0005160F"/>
    <w:rsid w:val="00055EAD"/>
    <w:rsid w:val="00056F2C"/>
    <w:rsid w:val="000622B5"/>
    <w:rsid w:val="0006241F"/>
    <w:rsid w:val="00065C21"/>
    <w:rsid w:val="000700C9"/>
    <w:rsid w:val="00074577"/>
    <w:rsid w:val="00074BA4"/>
    <w:rsid w:val="00076536"/>
    <w:rsid w:val="00083002"/>
    <w:rsid w:val="00084392"/>
    <w:rsid w:val="00084FF9"/>
    <w:rsid w:val="00087B85"/>
    <w:rsid w:val="00090B63"/>
    <w:rsid w:val="00090B82"/>
    <w:rsid w:val="00090FB4"/>
    <w:rsid w:val="00091C0B"/>
    <w:rsid w:val="0009720B"/>
    <w:rsid w:val="000A01F1"/>
    <w:rsid w:val="000A04DC"/>
    <w:rsid w:val="000A1903"/>
    <w:rsid w:val="000A23EE"/>
    <w:rsid w:val="000A41DB"/>
    <w:rsid w:val="000B0201"/>
    <w:rsid w:val="000B3548"/>
    <w:rsid w:val="000B4F34"/>
    <w:rsid w:val="000C0204"/>
    <w:rsid w:val="000C1163"/>
    <w:rsid w:val="000D033A"/>
    <w:rsid w:val="000D1A83"/>
    <w:rsid w:val="000D1B71"/>
    <w:rsid w:val="000D2539"/>
    <w:rsid w:val="000E7854"/>
    <w:rsid w:val="000F0870"/>
    <w:rsid w:val="000F2385"/>
    <w:rsid w:val="000F2DF4"/>
    <w:rsid w:val="000F3693"/>
    <w:rsid w:val="000F6783"/>
    <w:rsid w:val="001005C0"/>
    <w:rsid w:val="00100AA4"/>
    <w:rsid w:val="00101931"/>
    <w:rsid w:val="00106360"/>
    <w:rsid w:val="0011118F"/>
    <w:rsid w:val="00116374"/>
    <w:rsid w:val="00117FD5"/>
    <w:rsid w:val="00120C95"/>
    <w:rsid w:val="0012621C"/>
    <w:rsid w:val="00127778"/>
    <w:rsid w:val="0013480B"/>
    <w:rsid w:val="001407DA"/>
    <w:rsid w:val="00144B62"/>
    <w:rsid w:val="00145051"/>
    <w:rsid w:val="0014663E"/>
    <w:rsid w:val="00156839"/>
    <w:rsid w:val="001636FE"/>
    <w:rsid w:val="001669DC"/>
    <w:rsid w:val="0016777B"/>
    <w:rsid w:val="00180664"/>
    <w:rsid w:val="001863A9"/>
    <w:rsid w:val="00191903"/>
    <w:rsid w:val="00196F1E"/>
    <w:rsid w:val="001973AA"/>
    <w:rsid w:val="001A4FC8"/>
    <w:rsid w:val="001A505B"/>
    <w:rsid w:val="001A53D2"/>
    <w:rsid w:val="001A67CC"/>
    <w:rsid w:val="001B3DCF"/>
    <w:rsid w:val="001C5254"/>
    <w:rsid w:val="001C55AD"/>
    <w:rsid w:val="001C5934"/>
    <w:rsid w:val="001C74F3"/>
    <w:rsid w:val="001D0459"/>
    <w:rsid w:val="001D372E"/>
    <w:rsid w:val="001D56CA"/>
    <w:rsid w:val="001E0CEF"/>
    <w:rsid w:val="001E10F2"/>
    <w:rsid w:val="001E62CC"/>
    <w:rsid w:val="001E703B"/>
    <w:rsid w:val="001E7356"/>
    <w:rsid w:val="001E7FCC"/>
    <w:rsid w:val="001F0BF2"/>
    <w:rsid w:val="001F21E3"/>
    <w:rsid w:val="001F5161"/>
    <w:rsid w:val="00204418"/>
    <w:rsid w:val="002061BB"/>
    <w:rsid w:val="002123A6"/>
    <w:rsid w:val="00215FEF"/>
    <w:rsid w:val="00217124"/>
    <w:rsid w:val="002206D3"/>
    <w:rsid w:val="00222D11"/>
    <w:rsid w:val="00224BB0"/>
    <w:rsid w:val="00227EBA"/>
    <w:rsid w:val="002310BB"/>
    <w:rsid w:val="002337D8"/>
    <w:rsid w:val="00240823"/>
    <w:rsid w:val="0024082E"/>
    <w:rsid w:val="00241FF7"/>
    <w:rsid w:val="00242CFD"/>
    <w:rsid w:val="00250014"/>
    <w:rsid w:val="00250FB3"/>
    <w:rsid w:val="0025156A"/>
    <w:rsid w:val="00252752"/>
    <w:rsid w:val="00253473"/>
    <w:rsid w:val="00254737"/>
    <w:rsid w:val="00260BA1"/>
    <w:rsid w:val="002633A4"/>
    <w:rsid w:val="00271266"/>
    <w:rsid w:val="00271C3C"/>
    <w:rsid w:val="002721D4"/>
    <w:rsid w:val="00274083"/>
    <w:rsid w:val="00275BB5"/>
    <w:rsid w:val="00277CF7"/>
    <w:rsid w:val="002814B6"/>
    <w:rsid w:val="00286618"/>
    <w:rsid w:val="00286F6A"/>
    <w:rsid w:val="0028787D"/>
    <w:rsid w:val="002914B0"/>
    <w:rsid w:val="00291C8C"/>
    <w:rsid w:val="002923EF"/>
    <w:rsid w:val="002A1ECE"/>
    <w:rsid w:val="002A2510"/>
    <w:rsid w:val="002A2AA9"/>
    <w:rsid w:val="002A533C"/>
    <w:rsid w:val="002A58C8"/>
    <w:rsid w:val="002B19C2"/>
    <w:rsid w:val="002B208A"/>
    <w:rsid w:val="002B27FD"/>
    <w:rsid w:val="002B4D1D"/>
    <w:rsid w:val="002B652C"/>
    <w:rsid w:val="002C047B"/>
    <w:rsid w:val="002C10B1"/>
    <w:rsid w:val="002C3AB3"/>
    <w:rsid w:val="002C4F21"/>
    <w:rsid w:val="002D0D1C"/>
    <w:rsid w:val="002D222A"/>
    <w:rsid w:val="002D2436"/>
    <w:rsid w:val="002D6493"/>
    <w:rsid w:val="002E09FD"/>
    <w:rsid w:val="002E15A1"/>
    <w:rsid w:val="002E624E"/>
    <w:rsid w:val="002F0D88"/>
    <w:rsid w:val="002F4079"/>
    <w:rsid w:val="00300DE5"/>
    <w:rsid w:val="00302013"/>
    <w:rsid w:val="003076FD"/>
    <w:rsid w:val="00307CF5"/>
    <w:rsid w:val="00311AEC"/>
    <w:rsid w:val="00312470"/>
    <w:rsid w:val="00313E01"/>
    <w:rsid w:val="00314FD1"/>
    <w:rsid w:val="00317005"/>
    <w:rsid w:val="00320996"/>
    <w:rsid w:val="003219F9"/>
    <w:rsid w:val="003230FA"/>
    <w:rsid w:val="00330839"/>
    <w:rsid w:val="003342F8"/>
    <w:rsid w:val="00335259"/>
    <w:rsid w:val="00336972"/>
    <w:rsid w:val="003400F9"/>
    <w:rsid w:val="00341853"/>
    <w:rsid w:val="003511F4"/>
    <w:rsid w:val="00353257"/>
    <w:rsid w:val="0036142C"/>
    <w:rsid w:val="00372317"/>
    <w:rsid w:val="0037797F"/>
    <w:rsid w:val="0038088E"/>
    <w:rsid w:val="00381623"/>
    <w:rsid w:val="0038487F"/>
    <w:rsid w:val="003852A9"/>
    <w:rsid w:val="003929F1"/>
    <w:rsid w:val="00396F9D"/>
    <w:rsid w:val="003A078D"/>
    <w:rsid w:val="003A167D"/>
    <w:rsid w:val="003A1B63"/>
    <w:rsid w:val="003A2315"/>
    <w:rsid w:val="003A3EF0"/>
    <w:rsid w:val="003A40D2"/>
    <w:rsid w:val="003A41A1"/>
    <w:rsid w:val="003A4E70"/>
    <w:rsid w:val="003B2326"/>
    <w:rsid w:val="003C586C"/>
    <w:rsid w:val="003C5ADD"/>
    <w:rsid w:val="003D2F34"/>
    <w:rsid w:val="003D79E8"/>
    <w:rsid w:val="003E37D0"/>
    <w:rsid w:val="003E5707"/>
    <w:rsid w:val="003E66AA"/>
    <w:rsid w:val="003F5144"/>
    <w:rsid w:val="003F5973"/>
    <w:rsid w:val="003F5CE2"/>
    <w:rsid w:val="003F7737"/>
    <w:rsid w:val="00400118"/>
    <w:rsid w:val="00401145"/>
    <w:rsid w:val="00402005"/>
    <w:rsid w:val="0040207F"/>
    <w:rsid w:val="004033BB"/>
    <w:rsid w:val="00405385"/>
    <w:rsid w:val="004075DD"/>
    <w:rsid w:val="00407DE2"/>
    <w:rsid w:val="004159CB"/>
    <w:rsid w:val="00421761"/>
    <w:rsid w:val="00422225"/>
    <w:rsid w:val="00430297"/>
    <w:rsid w:val="00430E12"/>
    <w:rsid w:val="00437ED0"/>
    <w:rsid w:val="00440A8D"/>
    <w:rsid w:val="00440CD8"/>
    <w:rsid w:val="00443837"/>
    <w:rsid w:val="00450F66"/>
    <w:rsid w:val="00452D71"/>
    <w:rsid w:val="004530C4"/>
    <w:rsid w:val="00456134"/>
    <w:rsid w:val="004564BD"/>
    <w:rsid w:val="00461739"/>
    <w:rsid w:val="004624FE"/>
    <w:rsid w:val="00467666"/>
    <w:rsid w:val="00467865"/>
    <w:rsid w:val="00470449"/>
    <w:rsid w:val="00470466"/>
    <w:rsid w:val="00470CB3"/>
    <w:rsid w:val="00471E40"/>
    <w:rsid w:val="00474F75"/>
    <w:rsid w:val="00484DDE"/>
    <w:rsid w:val="0048685F"/>
    <w:rsid w:val="0049387B"/>
    <w:rsid w:val="00493A36"/>
    <w:rsid w:val="0049414D"/>
    <w:rsid w:val="00496DFF"/>
    <w:rsid w:val="004A083D"/>
    <w:rsid w:val="004A094E"/>
    <w:rsid w:val="004A1437"/>
    <w:rsid w:val="004A20B5"/>
    <w:rsid w:val="004A30D8"/>
    <w:rsid w:val="004A4198"/>
    <w:rsid w:val="004A54EA"/>
    <w:rsid w:val="004A5873"/>
    <w:rsid w:val="004A5CF3"/>
    <w:rsid w:val="004A6A0C"/>
    <w:rsid w:val="004B0578"/>
    <w:rsid w:val="004B32B7"/>
    <w:rsid w:val="004B3518"/>
    <w:rsid w:val="004B5066"/>
    <w:rsid w:val="004B5430"/>
    <w:rsid w:val="004B6FC5"/>
    <w:rsid w:val="004B7DB6"/>
    <w:rsid w:val="004C1D10"/>
    <w:rsid w:val="004C3F7B"/>
    <w:rsid w:val="004C5FDF"/>
    <w:rsid w:val="004C6ED1"/>
    <w:rsid w:val="004E17FE"/>
    <w:rsid w:val="004E307E"/>
    <w:rsid w:val="004E34C6"/>
    <w:rsid w:val="004F3E67"/>
    <w:rsid w:val="004F477F"/>
    <w:rsid w:val="004F549F"/>
    <w:rsid w:val="004F62AD"/>
    <w:rsid w:val="00501934"/>
    <w:rsid w:val="00501AE8"/>
    <w:rsid w:val="00502F3C"/>
    <w:rsid w:val="00503834"/>
    <w:rsid w:val="00504B65"/>
    <w:rsid w:val="00504C52"/>
    <w:rsid w:val="0051010B"/>
    <w:rsid w:val="005114CE"/>
    <w:rsid w:val="005172AF"/>
    <w:rsid w:val="0052122B"/>
    <w:rsid w:val="0052307E"/>
    <w:rsid w:val="005247DA"/>
    <w:rsid w:val="00530D4F"/>
    <w:rsid w:val="005341E2"/>
    <w:rsid w:val="0054759B"/>
    <w:rsid w:val="0055499D"/>
    <w:rsid w:val="005554C6"/>
    <w:rsid w:val="005557F6"/>
    <w:rsid w:val="00561446"/>
    <w:rsid w:val="00561AAE"/>
    <w:rsid w:val="00563778"/>
    <w:rsid w:val="005638F9"/>
    <w:rsid w:val="0057017E"/>
    <w:rsid w:val="00573600"/>
    <w:rsid w:val="0057640C"/>
    <w:rsid w:val="00577C12"/>
    <w:rsid w:val="00591B83"/>
    <w:rsid w:val="00592C72"/>
    <w:rsid w:val="00592E27"/>
    <w:rsid w:val="00593DD3"/>
    <w:rsid w:val="005A00EB"/>
    <w:rsid w:val="005A13F3"/>
    <w:rsid w:val="005A2DDB"/>
    <w:rsid w:val="005A33E6"/>
    <w:rsid w:val="005A50F5"/>
    <w:rsid w:val="005A5E1B"/>
    <w:rsid w:val="005B2D22"/>
    <w:rsid w:val="005B361D"/>
    <w:rsid w:val="005B4AE2"/>
    <w:rsid w:val="005B66D7"/>
    <w:rsid w:val="005B7B1F"/>
    <w:rsid w:val="005C2C12"/>
    <w:rsid w:val="005D05A6"/>
    <w:rsid w:val="005E1755"/>
    <w:rsid w:val="005E4D80"/>
    <w:rsid w:val="005E63CC"/>
    <w:rsid w:val="005F0C87"/>
    <w:rsid w:val="005F33AA"/>
    <w:rsid w:val="005F6E87"/>
    <w:rsid w:val="0060629E"/>
    <w:rsid w:val="006116AE"/>
    <w:rsid w:val="00613129"/>
    <w:rsid w:val="00613437"/>
    <w:rsid w:val="006141A9"/>
    <w:rsid w:val="00617C65"/>
    <w:rsid w:val="006223FF"/>
    <w:rsid w:val="0062544D"/>
    <w:rsid w:val="006264BB"/>
    <w:rsid w:val="0063106C"/>
    <w:rsid w:val="0063728B"/>
    <w:rsid w:val="00644399"/>
    <w:rsid w:val="00653191"/>
    <w:rsid w:val="006538D8"/>
    <w:rsid w:val="0067075D"/>
    <w:rsid w:val="0067260E"/>
    <w:rsid w:val="00673BEB"/>
    <w:rsid w:val="00675D6B"/>
    <w:rsid w:val="006819DD"/>
    <w:rsid w:val="00687912"/>
    <w:rsid w:val="00692EFB"/>
    <w:rsid w:val="006A3D7B"/>
    <w:rsid w:val="006A40B6"/>
    <w:rsid w:val="006A514A"/>
    <w:rsid w:val="006B0D53"/>
    <w:rsid w:val="006C21BA"/>
    <w:rsid w:val="006C3059"/>
    <w:rsid w:val="006C3980"/>
    <w:rsid w:val="006C68E6"/>
    <w:rsid w:val="006C6CA9"/>
    <w:rsid w:val="006D2635"/>
    <w:rsid w:val="006D3067"/>
    <w:rsid w:val="006D31F8"/>
    <w:rsid w:val="006D779C"/>
    <w:rsid w:val="006E4F63"/>
    <w:rsid w:val="006E5449"/>
    <w:rsid w:val="006E729E"/>
    <w:rsid w:val="006E753B"/>
    <w:rsid w:val="006F2ACD"/>
    <w:rsid w:val="006F6995"/>
    <w:rsid w:val="007038A3"/>
    <w:rsid w:val="0071085B"/>
    <w:rsid w:val="007108DD"/>
    <w:rsid w:val="0071628C"/>
    <w:rsid w:val="007221EB"/>
    <w:rsid w:val="0072527C"/>
    <w:rsid w:val="00726744"/>
    <w:rsid w:val="00726BE1"/>
    <w:rsid w:val="007273A2"/>
    <w:rsid w:val="00730002"/>
    <w:rsid w:val="007316EE"/>
    <w:rsid w:val="0073240F"/>
    <w:rsid w:val="00733CBA"/>
    <w:rsid w:val="00741C90"/>
    <w:rsid w:val="00743A28"/>
    <w:rsid w:val="0074674A"/>
    <w:rsid w:val="00746E0F"/>
    <w:rsid w:val="007501F7"/>
    <w:rsid w:val="007506CF"/>
    <w:rsid w:val="00750724"/>
    <w:rsid w:val="00750CD4"/>
    <w:rsid w:val="007510C6"/>
    <w:rsid w:val="0075253B"/>
    <w:rsid w:val="00756BC3"/>
    <w:rsid w:val="007602AC"/>
    <w:rsid w:val="00761668"/>
    <w:rsid w:val="007632F2"/>
    <w:rsid w:val="007654C2"/>
    <w:rsid w:val="00767A05"/>
    <w:rsid w:val="00772B94"/>
    <w:rsid w:val="00774B67"/>
    <w:rsid w:val="00781D85"/>
    <w:rsid w:val="007841BB"/>
    <w:rsid w:val="00791C41"/>
    <w:rsid w:val="00793AC6"/>
    <w:rsid w:val="007947CB"/>
    <w:rsid w:val="007A166A"/>
    <w:rsid w:val="007A3B38"/>
    <w:rsid w:val="007A60D0"/>
    <w:rsid w:val="007A71DE"/>
    <w:rsid w:val="007B0A5D"/>
    <w:rsid w:val="007B199B"/>
    <w:rsid w:val="007B3568"/>
    <w:rsid w:val="007B6119"/>
    <w:rsid w:val="007B671E"/>
    <w:rsid w:val="007B759A"/>
    <w:rsid w:val="007C766C"/>
    <w:rsid w:val="007C7DC4"/>
    <w:rsid w:val="007D0229"/>
    <w:rsid w:val="007E1521"/>
    <w:rsid w:val="007E2A15"/>
    <w:rsid w:val="007E32E7"/>
    <w:rsid w:val="007F0993"/>
    <w:rsid w:val="008014C0"/>
    <w:rsid w:val="008049B2"/>
    <w:rsid w:val="008107D6"/>
    <w:rsid w:val="00816B66"/>
    <w:rsid w:val="00817E71"/>
    <w:rsid w:val="008204DE"/>
    <w:rsid w:val="00831ABB"/>
    <w:rsid w:val="00837D2F"/>
    <w:rsid w:val="00840BF9"/>
    <w:rsid w:val="00841645"/>
    <w:rsid w:val="00847790"/>
    <w:rsid w:val="00850DB2"/>
    <w:rsid w:val="0085258C"/>
    <w:rsid w:val="00852EC6"/>
    <w:rsid w:val="0085384F"/>
    <w:rsid w:val="00863B47"/>
    <w:rsid w:val="00863EC7"/>
    <w:rsid w:val="008662E2"/>
    <w:rsid w:val="00871893"/>
    <w:rsid w:val="0087260F"/>
    <w:rsid w:val="00876F85"/>
    <w:rsid w:val="00877187"/>
    <w:rsid w:val="0088782D"/>
    <w:rsid w:val="00890859"/>
    <w:rsid w:val="00892A9C"/>
    <w:rsid w:val="008942E2"/>
    <w:rsid w:val="008A1B7B"/>
    <w:rsid w:val="008A35F8"/>
    <w:rsid w:val="008A50BA"/>
    <w:rsid w:val="008A58C9"/>
    <w:rsid w:val="008A5993"/>
    <w:rsid w:val="008A6422"/>
    <w:rsid w:val="008B1756"/>
    <w:rsid w:val="008B7081"/>
    <w:rsid w:val="008B7348"/>
    <w:rsid w:val="008C470F"/>
    <w:rsid w:val="008C5879"/>
    <w:rsid w:val="008D0674"/>
    <w:rsid w:val="008D4062"/>
    <w:rsid w:val="008D5BB1"/>
    <w:rsid w:val="008D6114"/>
    <w:rsid w:val="008E1438"/>
    <w:rsid w:val="008E39F7"/>
    <w:rsid w:val="008E3A6A"/>
    <w:rsid w:val="008E4551"/>
    <w:rsid w:val="008E66E4"/>
    <w:rsid w:val="008E72CF"/>
    <w:rsid w:val="008F04D3"/>
    <w:rsid w:val="008F069E"/>
    <w:rsid w:val="008F0D12"/>
    <w:rsid w:val="008F4BB0"/>
    <w:rsid w:val="008F4D61"/>
    <w:rsid w:val="00902964"/>
    <w:rsid w:val="00905474"/>
    <w:rsid w:val="00905896"/>
    <w:rsid w:val="009071D8"/>
    <w:rsid w:val="009072A6"/>
    <w:rsid w:val="00911315"/>
    <w:rsid w:val="009167C9"/>
    <w:rsid w:val="00916C46"/>
    <w:rsid w:val="009231FC"/>
    <w:rsid w:val="00924CF1"/>
    <w:rsid w:val="00924DDA"/>
    <w:rsid w:val="00937437"/>
    <w:rsid w:val="00945810"/>
    <w:rsid w:val="00946EC5"/>
    <w:rsid w:val="0094790F"/>
    <w:rsid w:val="00952E4D"/>
    <w:rsid w:val="00963963"/>
    <w:rsid w:val="00963DDC"/>
    <w:rsid w:val="00964D9F"/>
    <w:rsid w:val="00966B90"/>
    <w:rsid w:val="00972A2B"/>
    <w:rsid w:val="00972E9C"/>
    <w:rsid w:val="009737B7"/>
    <w:rsid w:val="00973A96"/>
    <w:rsid w:val="00975543"/>
    <w:rsid w:val="009802C4"/>
    <w:rsid w:val="0098412D"/>
    <w:rsid w:val="00987AB7"/>
    <w:rsid w:val="00992179"/>
    <w:rsid w:val="00992EDD"/>
    <w:rsid w:val="00994EB1"/>
    <w:rsid w:val="009976D9"/>
    <w:rsid w:val="00997A3E"/>
    <w:rsid w:val="009A4EA3"/>
    <w:rsid w:val="009A55DC"/>
    <w:rsid w:val="009A6643"/>
    <w:rsid w:val="009B7837"/>
    <w:rsid w:val="009C0377"/>
    <w:rsid w:val="009C220D"/>
    <w:rsid w:val="009C5071"/>
    <w:rsid w:val="009C5696"/>
    <w:rsid w:val="009C7CCA"/>
    <w:rsid w:val="009D06A2"/>
    <w:rsid w:val="009D0BC2"/>
    <w:rsid w:val="009D1578"/>
    <w:rsid w:val="009D30B7"/>
    <w:rsid w:val="009D6B7D"/>
    <w:rsid w:val="009E0DBA"/>
    <w:rsid w:val="009E0E87"/>
    <w:rsid w:val="009F08DB"/>
    <w:rsid w:val="009F0BC2"/>
    <w:rsid w:val="009F408B"/>
    <w:rsid w:val="00A0169D"/>
    <w:rsid w:val="00A114AD"/>
    <w:rsid w:val="00A12659"/>
    <w:rsid w:val="00A14F1F"/>
    <w:rsid w:val="00A206E4"/>
    <w:rsid w:val="00A211B2"/>
    <w:rsid w:val="00A24DC2"/>
    <w:rsid w:val="00A2727E"/>
    <w:rsid w:val="00A35524"/>
    <w:rsid w:val="00A37605"/>
    <w:rsid w:val="00A40770"/>
    <w:rsid w:val="00A43CD1"/>
    <w:rsid w:val="00A527BA"/>
    <w:rsid w:val="00A53295"/>
    <w:rsid w:val="00A652F1"/>
    <w:rsid w:val="00A671FB"/>
    <w:rsid w:val="00A67521"/>
    <w:rsid w:val="00A704FE"/>
    <w:rsid w:val="00A70AF4"/>
    <w:rsid w:val="00A72D9D"/>
    <w:rsid w:val="00A73DC4"/>
    <w:rsid w:val="00A74F99"/>
    <w:rsid w:val="00A81AF1"/>
    <w:rsid w:val="00A82BA3"/>
    <w:rsid w:val="00A82CDD"/>
    <w:rsid w:val="00A83902"/>
    <w:rsid w:val="00A84960"/>
    <w:rsid w:val="00A856EC"/>
    <w:rsid w:val="00A900E2"/>
    <w:rsid w:val="00A92012"/>
    <w:rsid w:val="00A925BA"/>
    <w:rsid w:val="00A9446B"/>
    <w:rsid w:val="00A94ACC"/>
    <w:rsid w:val="00A963CE"/>
    <w:rsid w:val="00AA3FCD"/>
    <w:rsid w:val="00AA444B"/>
    <w:rsid w:val="00AA4BB6"/>
    <w:rsid w:val="00AA686B"/>
    <w:rsid w:val="00AC1ECC"/>
    <w:rsid w:val="00AC5620"/>
    <w:rsid w:val="00AD21F4"/>
    <w:rsid w:val="00AD5D49"/>
    <w:rsid w:val="00AE17E8"/>
    <w:rsid w:val="00AE260B"/>
    <w:rsid w:val="00AE3EC4"/>
    <w:rsid w:val="00AE5060"/>
    <w:rsid w:val="00AE6623"/>
    <w:rsid w:val="00AE6CDC"/>
    <w:rsid w:val="00AE6FA4"/>
    <w:rsid w:val="00AF5178"/>
    <w:rsid w:val="00AF6A4A"/>
    <w:rsid w:val="00AF7350"/>
    <w:rsid w:val="00B023F4"/>
    <w:rsid w:val="00B03907"/>
    <w:rsid w:val="00B0543B"/>
    <w:rsid w:val="00B079E3"/>
    <w:rsid w:val="00B1069D"/>
    <w:rsid w:val="00B11811"/>
    <w:rsid w:val="00B311E1"/>
    <w:rsid w:val="00B3278E"/>
    <w:rsid w:val="00B34F88"/>
    <w:rsid w:val="00B35164"/>
    <w:rsid w:val="00B36936"/>
    <w:rsid w:val="00B408E2"/>
    <w:rsid w:val="00B40C39"/>
    <w:rsid w:val="00B46F56"/>
    <w:rsid w:val="00B4735C"/>
    <w:rsid w:val="00B47A07"/>
    <w:rsid w:val="00B56D59"/>
    <w:rsid w:val="00B60FB1"/>
    <w:rsid w:val="00B67A79"/>
    <w:rsid w:val="00B76D00"/>
    <w:rsid w:val="00B778E1"/>
    <w:rsid w:val="00B77959"/>
    <w:rsid w:val="00B77CB0"/>
    <w:rsid w:val="00B83D7D"/>
    <w:rsid w:val="00B84196"/>
    <w:rsid w:val="00B84F0D"/>
    <w:rsid w:val="00B852EA"/>
    <w:rsid w:val="00B8558A"/>
    <w:rsid w:val="00B90CB4"/>
    <w:rsid w:val="00B90EC2"/>
    <w:rsid w:val="00B918E8"/>
    <w:rsid w:val="00B91EB8"/>
    <w:rsid w:val="00BA268F"/>
    <w:rsid w:val="00BB0EE3"/>
    <w:rsid w:val="00BC55E8"/>
    <w:rsid w:val="00BC738D"/>
    <w:rsid w:val="00BD0566"/>
    <w:rsid w:val="00BD0A1A"/>
    <w:rsid w:val="00BE2B47"/>
    <w:rsid w:val="00BF16FF"/>
    <w:rsid w:val="00BF17E6"/>
    <w:rsid w:val="00BF4735"/>
    <w:rsid w:val="00C00901"/>
    <w:rsid w:val="00C0336D"/>
    <w:rsid w:val="00C0337A"/>
    <w:rsid w:val="00C055F4"/>
    <w:rsid w:val="00C079CA"/>
    <w:rsid w:val="00C133F3"/>
    <w:rsid w:val="00C16661"/>
    <w:rsid w:val="00C1799F"/>
    <w:rsid w:val="00C21887"/>
    <w:rsid w:val="00C22190"/>
    <w:rsid w:val="00C255F7"/>
    <w:rsid w:val="00C321EA"/>
    <w:rsid w:val="00C32980"/>
    <w:rsid w:val="00C330FB"/>
    <w:rsid w:val="00C36E57"/>
    <w:rsid w:val="00C454AF"/>
    <w:rsid w:val="00C50D03"/>
    <w:rsid w:val="00C61396"/>
    <w:rsid w:val="00C67741"/>
    <w:rsid w:val="00C71D14"/>
    <w:rsid w:val="00C74647"/>
    <w:rsid w:val="00C74CF3"/>
    <w:rsid w:val="00C76039"/>
    <w:rsid w:val="00C76480"/>
    <w:rsid w:val="00C76D26"/>
    <w:rsid w:val="00C76D2B"/>
    <w:rsid w:val="00C76DD0"/>
    <w:rsid w:val="00C7726B"/>
    <w:rsid w:val="00C81841"/>
    <w:rsid w:val="00C8441D"/>
    <w:rsid w:val="00C85A62"/>
    <w:rsid w:val="00C86DED"/>
    <w:rsid w:val="00C9168D"/>
    <w:rsid w:val="00C9175D"/>
    <w:rsid w:val="00C92DF0"/>
    <w:rsid w:val="00C92FC4"/>
    <w:rsid w:val="00C92FD6"/>
    <w:rsid w:val="00C944C7"/>
    <w:rsid w:val="00C95413"/>
    <w:rsid w:val="00C9751A"/>
    <w:rsid w:val="00CA4794"/>
    <w:rsid w:val="00CA5AEE"/>
    <w:rsid w:val="00CA76EF"/>
    <w:rsid w:val="00CB1EA0"/>
    <w:rsid w:val="00CB2124"/>
    <w:rsid w:val="00CC07AE"/>
    <w:rsid w:val="00CC6598"/>
    <w:rsid w:val="00CC6BB1"/>
    <w:rsid w:val="00CD4050"/>
    <w:rsid w:val="00CD4C49"/>
    <w:rsid w:val="00CD6243"/>
    <w:rsid w:val="00CE0384"/>
    <w:rsid w:val="00CE09B7"/>
    <w:rsid w:val="00CE2227"/>
    <w:rsid w:val="00CE3371"/>
    <w:rsid w:val="00CE37BC"/>
    <w:rsid w:val="00CE48DC"/>
    <w:rsid w:val="00CE4AD6"/>
    <w:rsid w:val="00CF1AD1"/>
    <w:rsid w:val="00CF4090"/>
    <w:rsid w:val="00D077CE"/>
    <w:rsid w:val="00D113B3"/>
    <w:rsid w:val="00D13F77"/>
    <w:rsid w:val="00D14E73"/>
    <w:rsid w:val="00D1511E"/>
    <w:rsid w:val="00D15E0F"/>
    <w:rsid w:val="00D23079"/>
    <w:rsid w:val="00D26E45"/>
    <w:rsid w:val="00D4543C"/>
    <w:rsid w:val="00D47275"/>
    <w:rsid w:val="00D476CF"/>
    <w:rsid w:val="00D47A36"/>
    <w:rsid w:val="00D51D2E"/>
    <w:rsid w:val="00D6155E"/>
    <w:rsid w:val="00D63649"/>
    <w:rsid w:val="00D662B5"/>
    <w:rsid w:val="00D70E5F"/>
    <w:rsid w:val="00D85BF0"/>
    <w:rsid w:val="00D86398"/>
    <w:rsid w:val="00D97D84"/>
    <w:rsid w:val="00DB4E59"/>
    <w:rsid w:val="00DC23A9"/>
    <w:rsid w:val="00DC297D"/>
    <w:rsid w:val="00DC47A2"/>
    <w:rsid w:val="00DD31AD"/>
    <w:rsid w:val="00DD47FF"/>
    <w:rsid w:val="00DE1551"/>
    <w:rsid w:val="00DE4480"/>
    <w:rsid w:val="00DE4961"/>
    <w:rsid w:val="00DE7FB7"/>
    <w:rsid w:val="00E013D6"/>
    <w:rsid w:val="00E01795"/>
    <w:rsid w:val="00E13520"/>
    <w:rsid w:val="00E20DDA"/>
    <w:rsid w:val="00E23C00"/>
    <w:rsid w:val="00E262B3"/>
    <w:rsid w:val="00E302E3"/>
    <w:rsid w:val="00E31B0A"/>
    <w:rsid w:val="00E3279F"/>
    <w:rsid w:val="00E32A8B"/>
    <w:rsid w:val="00E35C9C"/>
    <w:rsid w:val="00E36054"/>
    <w:rsid w:val="00E37E7B"/>
    <w:rsid w:val="00E42D80"/>
    <w:rsid w:val="00E46E04"/>
    <w:rsid w:val="00E50D8A"/>
    <w:rsid w:val="00E5241F"/>
    <w:rsid w:val="00E566F2"/>
    <w:rsid w:val="00E60E9B"/>
    <w:rsid w:val="00E6117B"/>
    <w:rsid w:val="00E620B3"/>
    <w:rsid w:val="00E70B22"/>
    <w:rsid w:val="00E72390"/>
    <w:rsid w:val="00E75749"/>
    <w:rsid w:val="00E75A2C"/>
    <w:rsid w:val="00E81670"/>
    <w:rsid w:val="00E87396"/>
    <w:rsid w:val="00E93552"/>
    <w:rsid w:val="00E95399"/>
    <w:rsid w:val="00EA0636"/>
    <w:rsid w:val="00EA4149"/>
    <w:rsid w:val="00EA4A71"/>
    <w:rsid w:val="00EA55DA"/>
    <w:rsid w:val="00EB2637"/>
    <w:rsid w:val="00EB3368"/>
    <w:rsid w:val="00EB4F14"/>
    <w:rsid w:val="00EB755A"/>
    <w:rsid w:val="00EC079D"/>
    <w:rsid w:val="00EC1AA4"/>
    <w:rsid w:val="00EC42A3"/>
    <w:rsid w:val="00EC6AFA"/>
    <w:rsid w:val="00ED0370"/>
    <w:rsid w:val="00ED2764"/>
    <w:rsid w:val="00ED4E77"/>
    <w:rsid w:val="00ED5273"/>
    <w:rsid w:val="00EE550F"/>
    <w:rsid w:val="00EF7CC8"/>
    <w:rsid w:val="00F00D80"/>
    <w:rsid w:val="00F03FC7"/>
    <w:rsid w:val="00F0433F"/>
    <w:rsid w:val="00F07933"/>
    <w:rsid w:val="00F12460"/>
    <w:rsid w:val="00F149FF"/>
    <w:rsid w:val="00F23F75"/>
    <w:rsid w:val="00F40148"/>
    <w:rsid w:val="00F4772C"/>
    <w:rsid w:val="00F51A86"/>
    <w:rsid w:val="00F52760"/>
    <w:rsid w:val="00F54053"/>
    <w:rsid w:val="00F57B73"/>
    <w:rsid w:val="00F57CCD"/>
    <w:rsid w:val="00F60A88"/>
    <w:rsid w:val="00F6566C"/>
    <w:rsid w:val="00F668D9"/>
    <w:rsid w:val="00F70AE7"/>
    <w:rsid w:val="00F74FCD"/>
    <w:rsid w:val="00F82EF7"/>
    <w:rsid w:val="00F83033"/>
    <w:rsid w:val="00F909E0"/>
    <w:rsid w:val="00F91704"/>
    <w:rsid w:val="00F956CC"/>
    <w:rsid w:val="00F966AA"/>
    <w:rsid w:val="00FA03F3"/>
    <w:rsid w:val="00FA2DBB"/>
    <w:rsid w:val="00FA6F22"/>
    <w:rsid w:val="00FB331D"/>
    <w:rsid w:val="00FB538F"/>
    <w:rsid w:val="00FC2924"/>
    <w:rsid w:val="00FC3071"/>
    <w:rsid w:val="00FC6E1C"/>
    <w:rsid w:val="00FD06CE"/>
    <w:rsid w:val="00FD0838"/>
    <w:rsid w:val="00FD257D"/>
    <w:rsid w:val="00FD5865"/>
    <w:rsid w:val="00FD5902"/>
    <w:rsid w:val="00FE13E5"/>
    <w:rsid w:val="00FE1961"/>
    <w:rsid w:val="00FE2FE4"/>
    <w:rsid w:val="00FE50F2"/>
    <w:rsid w:val="00FE5C90"/>
    <w:rsid w:val="00FF2BBF"/>
    <w:rsid w:val="00FF56B4"/>
    <w:rsid w:val="00FF64CA"/>
    <w:rsid w:val="02F7868F"/>
    <w:rsid w:val="04E41A54"/>
    <w:rsid w:val="0511653B"/>
    <w:rsid w:val="05358586"/>
    <w:rsid w:val="07C81BE4"/>
    <w:rsid w:val="07ED4BEA"/>
    <w:rsid w:val="08BCF43D"/>
    <w:rsid w:val="0A0AB234"/>
    <w:rsid w:val="0ADE1EDC"/>
    <w:rsid w:val="0E4F3E46"/>
    <w:rsid w:val="0E711C7C"/>
    <w:rsid w:val="15E8ABB5"/>
    <w:rsid w:val="15F17781"/>
    <w:rsid w:val="1726F262"/>
    <w:rsid w:val="17EB9BE2"/>
    <w:rsid w:val="1BB0B5CE"/>
    <w:rsid w:val="1D392845"/>
    <w:rsid w:val="20D7F68E"/>
    <w:rsid w:val="2BEB5EE2"/>
    <w:rsid w:val="2C5C72C9"/>
    <w:rsid w:val="2C9CE77A"/>
    <w:rsid w:val="2D0EDE83"/>
    <w:rsid w:val="31A21127"/>
    <w:rsid w:val="32D44BB8"/>
    <w:rsid w:val="335F10F0"/>
    <w:rsid w:val="3385F966"/>
    <w:rsid w:val="34D7A362"/>
    <w:rsid w:val="37BF4C5E"/>
    <w:rsid w:val="3C1C9D85"/>
    <w:rsid w:val="3C6205A1"/>
    <w:rsid w:val="412D7779"/>
    <w:rsid w:val="44478AF3"/>
    <w:rsid w:val="469B3A06"/>
    <w:rsid w:val="477C65A2"/>
    <w:rsid w:val="4B406ACC"/>
    <w:rsid w:val="4CDF584F"/>
    <w:rsid w:val="52CBE856"/>
    <w:rsid w:val="541C0B47"/>
    <w:rsid w:val="560777E6"/>
    <w:rsid w:val="57211B80"/>
    <w:rsid w:val="59FA31C8"/>
    <w:rsid w:val="5B1B23E9"/>
    <w:rsid w:val="5CB32B5B"/>
    <w:rsid w:val="5E444FE9"/>
    <w:rsid w:val="5ED6A237"/>
    <w:rsid w:val="5F037912"/>
    <w:rsid w:val="5FC515A0"/>
    <w:rsid w:val="5FD82C1D"/>
    <w:rsid w:val="627E3BB7"/>
    <w:rsid w:val="6672D157"/>
    <w:rsid w:val="66E396D8"/>
    <w:rsid w:val="69006CDD"/>
    <w:rsid w:val="6915BE90"/>
    <w:rsid w:val="699AFF46"/>
    <w:rsid w:val="6A930804"/>
    <w:rsid w:val="6BCBC822"/>
    <w:rsid w:val="6DCD14F6"/>
    <w:rsid w:val="70691532"/>
    <w:rsid w:val="70BB4146"/>
    <w:rsid w:val="715CF458"/>
    <w:rsid w:val="718E93FE"/>
    <w:rsid w:val="71A72C18"/>
    <w:rsid w:val="726DDABC"/>
    <w:rsid w:val="738D6B83"/>
    <w:rsid w:val="7651AD34"/>
    <w:rsid w:val="7ABB418D"/>
    <w:rsid w:val="7C2498CF"/>
    <w:rsid w:val="7D254DCF"/>
    <w:rsid w:val="7F10A05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2C7F52DD"/>
  <w15:docId w15:val="{A0867C71-9EE0-47ED-AFC4-61E86A5AF4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1973AA"/>
    <w:rPr>
      <w:rFonts w:asciiTheme="minorHAnsi" w:hAnsiTheme="minorHAnsi"/>
      <w:sz w:val="18"/>
      <w:szCs w:val="24"/>
    </w:rPr>
  </w:style>
  <w:style w:type="paragraph" w:styleId="berschrift1">
    <w:name w:val="heading 1"/>
    <w:basedOn w:val="Standard"/>
    <w:next w:val="Standard"/>
    <w:link w:val="berschrift1Zchn"/>
    <w:qFormat/>
    <w:rsid w:val="0000525E"/>
    <w:pPr>
      <w:spacing w:before="200" w:after="120"/>
      <w:outlineLvl w:val="0"/>
    </w:pPr>
    <w:rPr>
      <w:rFonts w:asciiTheme="majorHAnsi" w:hAnsiTheme="majorHAnsi"/>
      <w:b/>
      <w:sz w:val="24"/>
    </w:rPr>
  </w:style>
  <w:style w:type="paragraph" w:styleId="berschrift2">
    <w:name w:val="heading 2"/>
    <w:basedOn w:val="Standard"/>
    <w:next w:val="Standard"/>
    <w:qFormat/>
    <w:rsid w:val="001973AA"/>
    <w:pPr>
      <w:shd w:val="clear" w:color="auto" w:fill="404040" w:themeFill="text1" w:themeFillTint="BF"/>
      <w:spacing w:before="200"/>
      <w:jc w:val="center"/>
      <w:outlineLvl w:val="1"/>
    </w:pPr>
    <w:rPr>
      <w:rFonts w:asciiTheme="majorHAnsi" w:hAnsiTheme="majorHAnsi"/>
      <w:b/>
      <w:color w:val="FFFFFF" w:themeColor="background1"/>
      <w:sz w:val="22"/>
    </w:rPr>
  </w:style>
  <w:style w:type="paragraph" w:styleId="berschrift3">
    <w:name w:val="heading 3"/>
    <w:basedOn w:val="Standard"/>
    <w:next w:val="Standard"/>
    <w:qFormat/>
    <w:rsid w:val="001973AA"/>
    <w:pPr>
      <w:outlineLvl w:val="2"/>
    </w:pPr>
    <w:rPr>
      <w:i/>
      <w:sz w:val="1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02798A"/>
    <w:rPr>
      <w:rFonts w:ascii="Tahoma" w:hAnsi="Tahoma" w:cs="Tahoma"/>
      <w:sz w:val="16"/>
      <w:szCs w:val="16"/>
    </w:rPr>
  </w:style>
  <w:style w:type="paragraph" w:customStyle="1" w:styleId="FieldText">
    <w:name w:val="Field Text"/>
    <w:basedOn w:val="Standard"/>
    <w:next w:val="Standard"/>
    <w:link w:val="FieldTextChar"/>
    <w:qFormat/>
    <w:rsid w:val="002B652C"/>
    <w:rPr>
      <w:b/>
      <w:szCs w:val="19"/>
    </w:rPr>
  </w:style>
  <w:style w:type="character" w:customStyle="1" w:styleId="FieldTextChar">
    <w:name w:val="Field Text Char"/>
    <w:basedOn w:val="Absatz-Standardschriftart"/>
    <w:link w:val="FieldText"/>
    <w:rsid w:val="002B652C"/>
    <w:rPr>
      <w:rFonts w:ascii="Arial" w:hAnsi="Arial"/>
      <w:b/>
      <w:sz w:val="19"/>
      <w:szCs w:val="19"/>
      <w:lang w:val="en-US" w:eastAsia="en-US" w:bidi="ar-SA"/>
    </w:rPr>
  </w:style>
  <w:style w:type="table" w:styleId="Tabellenraster">
    <w:name w:val="Table Grid"/>
    <w:basedOn w:val="NormaleTabelle"/>
    <w:uiPriority w:val="59"/>
    <w:rsid w:val="002B65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mpanyName">
    <w:name w:val="Company Name"/>
    <w:basedOn w:val="Standard"/>
    <w:qFormat/>
    <w:rsid w:val="001973AA"/>
    <w:pPr>
      <w:jc w:val="right"/>
    </w:pPr>
    <w:rPr>
      <w:rFonts w:asciiTheme="majorHAnsi" w:hAnsiTheme="majorHAnsi"/>
      <w:b/>
      <w:color w:val="404040" w:themeColor="text1" w:themeTint="BF"/>
      <w:sz w:val="28"/>
    </w:rPr>
  </w:style>
  <w:style w:type="paragraph" w:styleId="Kopfzeile">
    <w:name w:val="header"/>
    <w:basedOn w:val="Standard"/>
    <w:link w:val="KopfzeileZchn"/>
    <w:uiPriority w:val="99"/>
    <w:unhideWhenUsed/>
    <w:rsid w:val="00274083"/>
    <w:pPr>
      <w:tabs>
        <w:tab w:val="center" w:pos="4680"/>
        <w:tab w:val="right" w:pos="9360"/>
      </w:tabs>
    </w:pPr>
    <w:rPr>
      <w:rFonts w:eastAsiaTheme="minorHAnsi" w:cstheme="minorBidi"/>
      <w:sz w:val="22"/>
      <w:szCs w:val="22"/>
    </w:rPr>
  </w:style>
  <w:style w:type="character" w:customStyle="1" w:styleId="KopfzeileZchn">
    <w:name w:val="Kopfzeile Zchn"/>
    <w:basedOn w:val="Absatz-Standardschriftart"/>
    <w:link w:val="Kopfzeile"/>
    <w:uiPriority w:val="99"/>
    <w:rsid w:val="00274083"/>
    <w:rPr>
      <w:rFonts w:asciiTheme="minorHAnsi" w:eastAsiaTheme="minorHAnsi" w:hAnsiTheme="minorHAnsi" w:cstheme="minorBidi"/>
      <w:sz w:val="22"/>
      <w:szCs w:val="22"/>
    </w:rPr>
  </w:style>
  <w:style w:type="paragraph" w:styleId="Fuzeile">
    <w:name w:val="footer"/>
    <w:basedOn w:val="Standard"/>
    <w:link w:val="FuzeileZchn"/>
    <w:uiPriority w:val="99"/>
    <w:unhideWhenUsed/>
    <w:rsid w:val="00274083"/>
    <w:pPr>
      <w:tabs>
        <w:tab w:val="center" w:pos="4680"/>
        <w:tab w:val="right" w:pos="9360"/>
      </w:tabs>
    </w:pPr>
    <w:rPr>
      <w:rFonts w:eastAsiaTheme="minorHAnsi" w:cstheme="minorBidi"/>
      <w:sz w:val="22"/>
      <w:szCs w:val="22"/>
    </w:rPr>
  </w:style>
  <w:style w:type="character" w:customStyle="1" w:styleId="FuzeileZchn">
    <w:name w:val="Fußzeile Zchn"/>
    <w:basedOn w:val="Absatz-Standardschriftart"/>
    <w:link w:val="Fuzeile"/>
    <w:uiPriority w:val="99"/>
    <w:rsid w:val="00274083"/>
    <w:rPr>
      <w:rFonts w:asciiTheme="minorHAnsi" w:eastAsiaTheme="minorHAnsi" w:hAnsiTheme="minorHAnsi" w:cstheme="minorBidi"/>
      <w:sz w:val="22"/>
      <w:szCs w:val="22"/>
    </w:rPr>
  </w:style>
  <w:style w:type="character" w:styleId="Platzhaltertext">
    <w:name w:val="Placeholder Text"/>
    <w:basedOn w:val="Absatz-Standardschriftart"/>
    <w:uiPriority w:val="99"/>
    <w:semiHidden/>
    <w:rsid w:val="00274083"/>
    <w:rPr>
      <w:color w:val="808080"/>
    </w:rPr>
  </w:style>
  <w:style w:type="table" w:styleId="HelleSchattierung">
    <w:name w:val="Light Shading"/>
    <w:basedOn w:val="NormaleTabelle"/>
    <w:uiPriority w:val="60"/>
    <w:rsid w:val="00274083"/>
    <w:rPr>
      <w:rFonts w:asciiTheme="minorHAnsi" w:eastAsiaTheme="minorHAnsi" w:hAnsiTheme="minorHAnsi" w:cstheme="minorBidi"/>
      <w:color w:val="000000" w:themeColor="text1" w:themeShade="BF"/>
      <w:sz w:val="22"/>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berschrift1Zchn">
    <w:name w:val="Überschrift 1 Zchn"/>
    <w:basedOn w:val="Absatz-Standardschriftart"/>
    <w:link w:val="berschrift1"/>
    <w:rsid w:val="00274083"/>
    <w:rPr>
      <w:rFonts w:asciiTheme="majorHAnsi" w:hAnsiTheme="majorHAnsi"/>
      <w:b/>
      <w:sz w:val="24"/>
      <w:szCs w:val="24"/>
    </w:rPr>
  </w:style>
  <w:style w:type="paragraph" w:styleId="Listenabsatz">
    <w:name w:val="List Paragraph"/>
    <w:basedOn w:val="Standard"/>
    <w:uiPriority w:val="34"/>
    <w:unhideWhenUsed/>
    <w:qFormat/>
    <w:rsid w:val="00D476CF"/>
    <w:pPr>
      <w:ind w:left="720"/>
      <w:contextualSpacing/>
    </w:pPr>
  </w:style>
  <w:style w:type="character" w:styleId="Kommentarzeichen">
    <w:name w:val="annotation reference"/>
    <w:basedOn w:val="Absatz-Standardschriftart"/>
    <w:uiPriority w:val="99"/>
    <w:semiHidden/>
    <w:unhideWhenUsed/>
    <w:rsid w:val="006E5449"/>
    <w:rPr>
      <w:sz w:val="16"/>
      <w:szCs w:val="16"/>
    </w:rPr>
  </w:style>
  <w:style w:type="paragraph" w:styleId="Kommentartext">
    <w:name w:val="annotation text"/>
    <w:basedOn w:val="Standard"/>
    <w:link w:val="KommentartextZchn"/>
    <w:uiPriority w:val="99"/>
    <w:unhideWhenUsed/>
    <w:rsid w:val="006E5449"/>
    <w:rPr>
      <w:sz w:val="20"/>
      <w:szCs w:val="20"/>
    </w:rPr>
  </w:style>
  <w:style w:type="character" w:customStyle="1" w:styleId="KommentartextZchn">
    <w:name w:val="Kommentartext Zchn"/>
    <w:basedOn w:val="Absatz-Standardschriftart"/>
    <w:link w:val="Kommentartext"/>
    <w:uiPriority w:val="99"/>
    <w:rsid w:val="006E5449"/>
    <w:rPr>
      <w:rFonts w:asciiTheme="minorHAnsi" w:hAnsiTheme="minorHAnsi"/>
    </w:rPr>
  </w:style>
  <w:style w:type="paragraph" w:styleId="Kommentarthema">
    <w:name w:val="annotation subject"/>
    <w:basedOn w:val="Kommentartext"/>
    <w:next w:val="Kommentartext"/>
    <w:link w:val="KommentarthemaZchn"/>
    <w:uiPriority w:val="99"/>
    <w:semiHidden/>
    <w:unhideWhenUsed/>
    <w:rsid w:val="006E5449"/>
    <w:rPr>
      <w:b/>
      <w:bCs/>
    </w:rPr>
  </w:style>
  <w:style w:type="character" w:customStyle="1" w:styleId="KommentarthemaZchn">
    <w:name w:val="Kommentarthema Zchn"/>
    <w:basedOn w:val="KommentartextZchn"/>
    <w:link w:val="Kommentarthema"/>
    <w:uiPriority w:val="99"/>
    <w:semiHidden/>
    <w:rsid w:val="006E5449"/>
    <w:rPr>
      <w:rFonts w:asciiTheme="minorHAnsi" w:hAnsiTheme="minorHAnsi"/>
      <w:b/>
      <w:bCs/>
    </w:rPr>
  </w:style>
  <w:style w:type="character" w:customStyle="1" w:styleId="ParagraphChar">
    <w:name w:val="Paragraph Char"/>
    <w:basedOn w:val="Absatz-Standardschriftart"/>
    <w:link w:val="Paragraph"/>
    <w:locked/>
    <w:rsid w:val="0051010B"/>
    <w:rPr>
      <w:rFonts w:ascii="Calibri" w:hAnsi="Calibri" w:cs="Calibri"/>
    </w:rPr>
  </w:style>
  <w:style w:type="paragraph" w:customStyle="1" w:styleId="Paragraph">
    <w:name w:val="Paragraph"/>
    <w:basedOn w:val="Standard"/>
    <w:link w:val="ParagraphChar"/>
    <w:rsid w:val="0051010B"/>
    <w:pPr>
      <w:spacing w:after="200"/>
    </w:pPr>
    <w:rPr>
      <w:rFonts w:ascii="Calibri" w:hAnsi="Calibri" w:cs="Calibri"/>
      <w:sz w:val="20"/>
      <w:szCs w:val="20"/>
    </w:rPr>
  </w:style>
  <w:style w:type="paragraph" w:styleId="berarbeitung">
    <w:name w:val="Revision"/>
    <w:hidden/>
    <w:uiPriority w:val="99"/>
    <w:semiHidden/>
    <w:rsid w:val="00040C71"/>
    <w:rPr>
      <w:rFonts w:asciiTheme="minorHAnsi" w:hAnsiTheme="minorHAnsi"/>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8106589">
      <w:bodyDiv w:val="1"/>
      <w:marLeft w:val="0"/>
      <w:marRight w:val="0"/>
      <w:marTop w:val="0"/>
      <w:marBottom w:val="0"/>
      <w:divBdr>
        <w:top w:val="none" w:sz="0" w:space="0" w:color="auto"/>
        <w:left w:val="none" w:sz="0" w:space="0" w:color="auto"/>
        <w:bottom w:val="none" w:sz="0" w:space="0" w:color="auto"/>
        <w:right w:val="none" w:sz="0" w:space="0" w:color="auto"/>
      </w:divBdr>
    </w:div>
    <w:div w:id="737481299">
      <w:bodyDiv w:val="1"/>
      <w:marLeft w:val="0"/>
      <w:marRight w:val="0"/>
      <w:marTop w:val="0"/>
      <w:marBottom w:val="0"/>
      <w:divBdr>
        <w:top w:val="none" w:sz="0" w:space="0" w:color="auto"/>
        <w:left w:val="none" w:sz="0" w:space="0" w:color="auto"/>
        <w:bottom w:val="none" w:sz="0" w:space="0" w:color="auto"/>
        <w:right w:val="none" w:sz="0" w:space="0" w:color="auto"/>
      </w:divBdr>
    </w:div>
    <w:div w:id="746541363">
      <w:bodyDiv w:val="1"/>
      <w:marLeft w:val="0"/>
      <w:marRight w:val="0"/>
      <w:marTop w:val="0"/>
      <w:marBottom w:val="0"/>
      <w:divBdr>
        <w:top w:val="none" w:sz="0" w:space="0" w:color="auto"/>
        <w:left w:val="none" w:sz="0" w:space="0" w:color="auto"/>
        <w:bottom w:val="none" w:sz="0" w:space="0" w:color="auto"/>
        <w:right w:val="none" w:sz="0" w:space="0" w:color="auto"/>
      </w:divBdr>
    </w:div>
    <w:div w:id="1305549133">
      <w:bodyDiv w:val="1"/>
      <w:marLeft w:val="0"/>
      <w:marRight w:val="0"/>
      <w:marTop w:val="0"/>
      <w:marBottom w:val="0"/>
      <w:divBdr>
        <w:top w:val="none" w:sz="0" w:space="0" w:color="auto"/>
        <w:left w:val="none" w:sz="0" w:space="0" w:color="auto"/>
        <w:bottom w:val="none" w:sz="0" w:space="0" w:color="auto"/>
        <w:right w:val="none" w:sz="0" w:space="0" w:color="auto"/>
      </w:divBdr>
    </w:div>
    <w:div w:id="1391225788">
      <w:bodyDiv w:val="1"/>
      <w:marLeft w:val="0"/>
      <w:marRight w:val="0"/>
      <w:marTop w:val="0"/>
      <w:marBottom w:val="0"/>
      <w:divBdr>
        <w:top w:val="none" w:sz="0" w:space="0" w:color="auto"/>
        <w:left w:val="none" w:sz="0" w:space="0" w:color="auto"/>
        <w:bottom w:val="none" w:sz="0" w:space="0" w:color="auto"/>
        <w:right w:val="none" w:sz="0" w:space="0" w:color="auto"/>
      </w:divBdr>
    </w:div>
    <w:div w:id="1426001651">
      <w:bodyDiv w:val="1"/>
      <w:marLeft w:val="0"/>
      <w:marRight w:val="0"/>
      <w:marTop w:val="0"/>
      <w:marBottom w:val="0"/>
      <w:divBdr>
        <w:top w:val="none" w:sz="0" w:space="0" w:color="auto"/>
        <w:left w:val="none" w:sz="0" w:space="0" w:color="auto"/>
        <w:bottom w:val="none" w:sz="0" w:space="0" w:color="auto"/>
        <w:right w:val="none" w:sz="0" w:space="0" w:color="auto"/>
      </w:divBdr>
      <w:divsChild>
        <w:div w:id="1254968801">
          <w:marLeft w:val="0"/>
          <w:marRight w:val="0"/>
          <w:marTop w:val="0"/>
          <w:marBottom w:val="0"/>
          <w:divBdr>
            <w:top w:val="none" w:sz="0" w:space="0" w:color="auto"/>
            <w:left w:val="none" w:sz="0" w:space="0" w:color="auto"/>
            <w:bottom w:val="none" w:sz="0" w:space="0" w:color="auto"/>
            <w:right w:val="none" w:sz="0" w:space="0" w:color="auto"/>
          </w:divBdr>
          <w:divsChild>
            <w:div w:id="2125538088">
              <w:marLeft w:val="0"/>
              <w:marRight w:val="0"/>
              <w:marTop w:val="0"/>
              <w:marBottom w:val="0"/>
              <w:divBdr>
                <w:top w:val="none" w:sz="0" w:space="0" w:color="auto"/>
                <w:left w:val="none" w:sz="0" w:space="0" w:color="auto"/>
                <w:bottom w:val="none" w:sz="0" w:space="0" w:color="auto"/>
                <w:right w:val="none" w:sz="0" w:space="0" w:color="auto"/>
              </w:divBdr>
              <w:divsChild>
                <w:div w:id="1505585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6627525">
      <w:bodyDiv w:val="1"/>
      <w:marLeft w:val="0"/>
      <w:marRight w:val="0"/>
      <w:marTop w:val="0"/>
      <w:marBottom w:val="0"/>
      <w:divBdr>
        <w:top w:val="none" w:sz="0" w:space="0" w:color="auto"/>
        <w:left w:val="none" w:sz="0" w:space="0" w:color="auto"/>
        <w:bottom w:val="none" w:sz="0" w:space="0" w:color="auto"/>
        <w:right w:val="none" w:sz="0" w:space="0" w:color="auto"/>
      </w:divBdr>
      <w:divsChild>
        <w:div w:id="54859623">
          <w:marLeft w:val="446"/>
          <w:marRight w:val="0"/>
          <w:marTop w:val="0"/>
          <w:marBottom w:val="120"/>
          <w:divBdr>
            <w:top w:val="none" w:sz="0" w:space="0" w:color="auto"/>
            <w:left w:val="none" w:sz="0" w:space="0" w:color="auto"/>
            <w:bottom w:val="none" w:sz="0" w:space="0" w:color="auto"/>
            <w:right w:val="none" w:sz="0" w:space="0" w:color="auto"/>
          </w:divBdr>
        </w:div>
      </w:divsChild>
    </w:div>
    <w:div w:id="1613199908">
      <w:bodyDiv w:val="1"/>
      <w:marLeft w:val="0"/>
      <w:marRight w:val="0"/>
      <w:marTop w:val="0"/>
      <w:marBottom w:val="0"/>
      <w:divBdr>
        <w:top w:val="none" w:sz="0" w:space="0" w:color="auto"/>
        <w:left w:val="none" w:sz="0" w:space="0" w:color="auto"/>
        <w:bottom w:val="none" w:sz="0" w:space="0" w:color="auto"/>
        <w:right w:val="none" w:sz="0" w:space="0" w:color="auto"/>
      </w:divBdr>
      <w:divsChild>
        <w:div w:id="105927495">
          <w:marLeft w:val="446"/>
          <w:marRight w:val="0"/>
          <w:marTop w:val="0"/>
          <w:marBottom w:val="120"/>
          <w:divBdr>
            <w:top w:val="none" w:sz="0" w:space="0" w:color="auto"/>
            <w:left w:val="none" w:sz="0" w:space="0" w:color="auto"/>
            <w:bottom w:val="none" w:sz="0" w:space="0" w:color="auto"/>
            <w:right w:val="none" w:sz="0" w:space="0" w:color="auto"/>
          </w:divBdr>
        </w:div>
      </w:divsChild>
    </w:div>
    <w:div w:id="2018846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JPG"/></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amulkx\Downloads\Concept-Template%20(3).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117BF2F807314338BAD3921882310E4C"/>
        <w:category>
          <w:name w:val="Allgemein"/>
          <w:gallery w:val="placeholder"/>
        </w:category>
        <w:types>
          <w:type w:val="bbPlcHdr"/>
        </w:types>
        <w:behaviors>
          <w:behavior w:val="content"/>
        </w:behaviors>
        <w:guid w:val="{621E17B2-D0A0-4862-A302-601DAF367A42}"/>
      </w:docPartPr>
      <w:docPartBody>
        <w:p w:rsidR="00756BC3" w:rsidRDefault="00756BC3">
          <w:pPr>
            <w:pStyle w:val="117BF2F807314338BAD3921882310E4C"/>
          </w:pPr>
          <w:r w:rsidRPr="00274083">
            <w:rPr>
              <w:rStyle w:val="Platzhaltertext"/>
              <w:rFonts w:ascii="Calibri" w:eastAsiaTheme="minorHAnsi" w:hAnsi="Calibri"/>
            </w:rPr>
            <w:t>Click here to enter Study Title.</w:t>
          </w:r>
        </w:p>
      </w:docPartBody>
    </w:docPart>
    <w:docPart>
      <w:docPartPr>
        <w:name w:val="FA578806A7B34B11A03A51B9C3CBB3C7"/>
        <w:category>
          <w:name w:val="Allgemein"/>
          <w:gallery w:val="placeholder"/>
        </w:category>
        <w:types>
          <w:type w:val="bbPlcHdr"/>
        </w:types>
        <w:behaviors>
          <w:behavior w:val="content"/>
        </w:behaviors>
        <w:guid w:val="{4EF687CE-D789-4BB5-821C-62B4CCA8E102}"/>
      </w:docPartPr>
      <w:docPartBody>
        <w:p w:rsidR="00756BC3" w:rsidRDefault="00756BC3">
          <w:pPr>
            <w:pStyle w:val="FA578806A7B34B11A03A51B9C3CBB3C7"/>
          </w:pPr>
          <w:r w:rsidRPr="00274083">
            <w:rPr>
              <w:rStyle w:val="Platzhaltertext"/>
              <w:rFonts w:ascii="Calibri" w:eastAsiaTheme="minorHAnsi" w:hAnsi="Calibri"/>
            </w:rPr>
            <w:t>Choose a Study Category.</w:t>
          </w:r>
        </w:p>
      </w:docPartBody>
    </w:docPart>
    <w:docPart>
      <w:docPartPr>
        <w:name w:val="6EC37CC737F64737B908A14A1ACBA294"/>
        <w:category>
          <w:name w:val="Allgemein"/>
          <w:gallery w:val="placeholder"/>
        </w:category>
        <w:types>
          <w:type w:val="bbPlcHdr"/>
        </w:types>
        <w:behaviors>
          <w:behavior w:val="content"/>
        </w:behaviors>
        <w:guid w:val="{C2F504D0-3F81-427A-B9E1-A4389C3CEF34}"/>
      </w:docPartPr>
      <w:docPartBody>
        <w:p w:rsidR="00756BC3" w:rsidRDefault="00756BC3">
          <w:pPr>
            <w:pStyle w:val="6EC37CC737F64737B908A14A1ACBA294"/>
          </w:pPr>
          <w:r w:rsidRPr="00274083">
            <w:rPr>
              <w:rStyle w:val="Platzhaltertext"/>
              <w:rFonts w:ascii="Calibri" w:eastAsiaTheme="minorHAnsi" w:hAnsi="Calibri"/>
            </w:rPr>
            <w:t>Click here to enter Study Acronym.</w:t>
          </w:r>
        </w:p>
      </w:docPartBody>
    </w:docPart>
    <w:docPart>
      <w:docPartPr>
        <w:name w:val="C3BCE9B5BDCA40AB8CD6EA5BB5B3CDDD"/>
        <w:category>
          <w:name w:val="Allgemein"/>
          <w:gallery w:val="placeholder"/>
        </w:category>
        <w:types>
          <w:type w:val="bbPlcHdr"/>
        </w:types>
        <w:behaviors>
          <w:behavior w:val="content"/>
        </w:behaviors>
        <w:guid w:val="{C64DD2F4-2E7A-489F-AD0C-6207FDAF5FE8}"/>
      </w:docPartPr>
      <w:docPartBody>
        <w:p w:rsidR="00756BC3" w:rsidRDefault="00756BC3">
          <w:pPr>
            <w:pStyle w:val="C3BCE9B5BDCA40AB8CD6EA5BB5B3CDDD"/>
          </w:pPr>
          <w:r w:rsidRPr="00274083">
            <w:rPr>
              <w:rStyle w:val="Platzhaltertext"/>
              <w:rFonts w:ascii="Calibri" w:eastAsiaTheme="minorHAnsi" w:hAnsi="Calibri"/>
            </w:rPr>
            <w:t>Click here to enter #</w:t>
          </w:r>
          <w:r>
            <w:rPr>
              <w:rStyle w:val="Platzhaltertext"/>
              <w:rFonts w:ascii="Calibri" w:eastAsiaTheme="minorHAnsi" w:hAnsi="Calibri"/>
            </w:rPr>
            <w:t xml:space="preserve"> of Sites</w:t>
          </w:r>
          <w:r w:rsidRPr="00274083">
            <w:rPr>
              <w:rStyle w:val="Platzhaltertext"/>
              <w:rFonts w:ascii="Calibri" w:eastAsiaTheme="minorHAnsi" w:hAnsi="Calibri"/>
            </w:rPr>
            <w:t>.</w:t>
          </w:r>
        </w:p>
      </w:docPartBody>
    </w:docPart>
    <w:docPart>
      <w:docPartPr>
        <w:name w:val="0457BAC5FDD3442EA5E9694B1C9649AB"/>
        <w:category>
          <w:name w:val="Allgemein"/>
          <w:gallery w:val="placeholder"/>
        </w:category>
        <w:types>
          <w:type w:val="bbPlcHdr"/>
        </w:types>
        <w:behaviors>
          <w:behavior w:val="content"/>
        </w:behaviors>
        <w:guid w:val="{9587EC3E-5AD5-4EA5-BC93-DDB0CE593FD7}"/>
      </w:docPartPr>
      <w:docPartBody>
        <w:p w:rsidR="00756BC3" w:rsidRDefault="00756BC3">
          <w:pPr>
            <w:pStyle w:val="0457BAC5FDD3442EA5E9694B1C9649AB"/>
          </w:pPr>
          <w:r w:rsidRPr="00274083">
            <w:rPr>
              <w:rStyle w:val="Platzhaltertext"/>
              <w:rFonts w:ascii="Calibri" w:eastAsiaTheme="minorHAnsi" w:hAnsi="Calibri"/>
            </w:rPr>
            <w:t>Select one.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 w:name="Yu Mincho">
    <w:altName w:val="Yu Gothic UI"/>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070F"/>
    <w:rsid w:val="00025B11"/>
    <w:rsid w:val="000D260E"/>
    <w:rsid w:val="00147707"/>
    <w:rsid w:val="001A3227"/>
    <w:rsid w:val="001A4354"/>
    <w:rsid w:val="001E75E7"/>
    <w:rsid w:val="00217B5D"/>
    <w:rsid w:val="0041098A"/>
    <w:rsid w:val="00411518"/>
    <w:rsid w:val="00552E9B"/>
    <w:rsid w:val="005C0011"/>
    <w:rsid w:val="005E070F"/>
    <w:rsid w:val="00756BC3"/>
    <w:rsid w:val="00774B04"/>
    <w:rsid w:val="00826752"/>
    <w:rsid w:val="008D0989"/>
    <w:rsid w:val="00B77358"/>
    <w:rsid w:val="00EC6454"/>
    <w:rsid w:val="00ED238E"/>
    <w:rsid w:val="00FC7C5F"/>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808080"/>
    </w:rPr>
  </w:style>
  <w:style w:type="paragraph" w:customStyle="1" w:styleId="117BF2F807314338BAD3921882310E4C">
    <w:name w:val="117BF2F807314338BAD3921882310E4C"/>
  </w:style>
  <w:style w:type="paragraph" w:customStyle="1" w:styleId="FA578806A7B34B11A03A51B9C3CBB3C7">
    <w:name w:val="FA578806A7B34B11A03A51B9C3CBB3C7"/>
  </w:style>
  <w:style w:type="paragraph" w:customStyle="1" w:styleId="6EC37CC737F64737B908A14A1ACBA294">
    <w:name w:val="6EC37CC737F64737B908A14A1ACBA294"/>
  </w:style>
  <w:style w:type="paragraph" w:customStyle="1" w:styleId="C3BCE9B5BDCA40AB8CD6EA5BB5B3CDDD">
    <w:name w:val="C3BCE9B5BDCA40AB8CD6EA5BB5B3CDDD"/>
  </w:style>
  <w:style w:type="paragraph" w:customStyle="1" w:styleId="0457BAC5FDD3442EA5E9694B1C9649AB">
    <w:name w:val="0457BAC5FDD3442EA5E9694B1C9649A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801BBC4C8F59F444959B608EBAB36325" ma:contentTypeVersion="14" ma:contentTypeDescription="Ein neues Dokument erstellen." ma:contentTypeScope="" ma:versionID="667de75ac64e9de685efc3172881b74f">
  <xsd:schema xmlns:xsd="http://www.w3.org/2001/XMLSchema" xmlns:xs="http://www.w3.org/2001/XMLSchema" xmlns:p="http://schemas.microsoft.com/office/2006/metadata/properties" xmlns:ns2="01710888-626c-46b2-a9cc-106975a5aade" xmlns:ns3="ad146296-3fdd-4b16-a1d0-d2e7a11b7f52" targetNamespace="http://schemas.microsoft.com/office/2006/metadata/properties" ma:root="true" ma:fieldsID="bfb76b206b4b0d8d95829d4fed716f44" ns2:_="" ns3:_="">
    <xsd:import namespace="01710888-626c-46b2-a9cc-106975a5aade"/>
    <xsd:import namespace="ad146296-3fdd-4b16-a1d0-d2e7a11b7f5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SharedWithUsers" minOccurs="0"/>
                <xsd:element ref="ns3:SharedWithDetail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710888-626c-46b2-a9cc-106975a5aad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Bildmarkierungen" ma:readOnly="false" ma:fieldId="{5cf76f15-5ced-4ddc-b409-7134ff3c332f}" ma:taxonomyMulti="true" ma:sspId="f53c2da0-965e-4c49-9e20-3f7554834061" ma:termSetId="09814cd3-568e-fe90-9814-8d621ff8fb84" ma:anchorId="fba54fb3-c3e1-fe81-a776-ca4b69148c4d" ma:open="true" ma:isKeyword="false">
      <xsd:complexType>
        <xsd:sequence>
          <xsd:element ref="pc:Terms" minOccurs="0" maxOccurs="1"/>
        </xsd:sequence>
      </xsd:complex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d146296-3fdd-4b16-a1d0-d2e7a11b7f52"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1710888-626c-46b2-a9cc-106975a5aade">
      <Terms xmlns="http://schemas.microsoft.com/office/infopath/2007/PartnerControls"/>
    </lcf76f155ced4ddcb4097134ff3c332f>
    <SharedWithUsers xmlns="ad146296-3fdd-4b16-a1d0-d2e7a11b7f52">
      <UserInfo>
        <DisplayName>Huelsenbeck, Johannes</DisplayName>
        <AccountId>24</AccountId>
        <AccountType/>
      </UserInfo>
      <UserInfo>
        <DisplayName>Lorenz, Stefan</DisplayName>
        <AccountId>16</AccountId>
        <AccountType/>
      </UserInfo>
      <UserInfo>
        <DisplayName>Schmidt, Ulf</DisplayName>
        <AccountId>76</AccountId>
        <AccountType/>
      </UserInfo>
      <UserInfo>
        <DisplayName>Schoenherr, Caroline</DisplayName>
        <AccountId>70</AccountId>
        <AccountType/>
      </UserInfo>
      <UserInfo>
        <DisplayName>Kruse, Mathias</DisplayName>
        <AccountId>10</AccountId>
        <AccountType/>
      </UserInfo>
      <UserInfo>
        <DisplayName>Famulla, Kirsten</DisplayName>
        <AccountId>23</AccountId>
        <AccountType/>
      </UserInfo>
      <UserInfo>
        <DisplayName>Hettinger, Jan</DisplayName>
        <AccountId>106</AccountId>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2BE714-6CED-4E87-AD0C-AA969E300F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1710888-626c-46b2-a9cc-106975a5aade"/>
    <ds:schemaRef ds:uri="ad146296-3fdd-4b16-a1d0-d2e7a11b7f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DD2A258-CD08-4E8C-A079-9D81BB7CF6C8}">
  <ds:schemaRefs>
    <ds:schemaRef ds:uri="http://schemas.microsoft.com/sharepoint/v3/contenttype/forms"/>
  </ds:schemaRefs>
</ds:datastoreItem>
</file>

<file path=customXml/itemProps3.xml><?xml version="1.0" encoding="utf-8"?>
<ds:datastoreItem xmlns:ds="http://schemas.openxmlformats.org/officeDocument/2006/customXml" ds:itemID="{DE63D6F3-9FAA-48C7-B078-682353DE09F3}">
  <ds:schemaRefs>
    <ds:schemaRef ds:uri="http://purl.org/dc/elements/1.1/"/>
    <ds:schemaRef ds:uri="http://purl.org/dc/dcmitype/"/>
    <ds:schemaRef ds:uri="http://schemas.microsoft.com/office/2006/metadata/properties"/>
    <ds:schemaRef ds:uri="http://schemas.microsoft.com/office/2006/documentManagement/types"/>
    <ds:schemaRef ds:uri="01710888-626c-46b2-a9cc-106975a5aade"/>
    <ds:schemaRef ds:uri="http://purl.org/dc/terms/"/>
    <ds:schemaRef ds:uri="http://schemas.microsoft.com/office/infopath/2007/PartnerControls"/>
    <ds:schemaRef ds:uri="http://schemas.openxmlformats.org/package/2006/metadata/core-properties"/>
    <ds:schemaRef ds:uri="ad146296-3fdd-4b16-a1d0-d2e7a11b7f52"/>
    <ds:schemaRef ds:uri="http://www.w3.org/XML/1998/namespace"/>
  </ds:schemaRefs>
</ds:datastoreItem>
</file>

<file path=customXml/itemProps4.xml><?xml version="1.0" encoding="utf-8"?>
<ds:datastoreItem xmlns:ds="http://schemas.openxmlformats.org/officeDocument/2006/customXml" ds:itemID="{7B4A15A3-B265-4DA7-B88C-D3B205E92A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Concept-Template (3)</Template>
  <TotalTime>0</TotalTime>
  <Pages>7</Pages>
  <Words>1599</Words>
  <Characters>9696</Characters>
  <Application>Microsoft Office Word</Application>
  <DocSecurity>0</DocSecurity>
  <Lines>80</Lines>
  <Paragraphs>22</Paragraphs>
  <ScaleCrop>false</ScaleCrop>
  <HeadingPairs>
    <vt:vector size="2" baseType="variant">
      <vt:variant>
        <vt:lpstr>Titel</vt:lpstr>
      </vt:variant>
      <vt:variant>
        <vt:i4>1</vt:i4>
      </vt:variant>
    </vt:vector>
  </HeadingPairs>
  <TitlesOfParts>
    <vt:vector size="1" baseType="lpstr">
      <vt:lpstr>Concept Template</vt:lpstr>
    </vt:vector>
  </TitlesOfParts>
  <Company>Abbott Laboratories</Company>
  <LinksUpToDate>false</LinksUpToDate>
  <CharactersWithSpaces>11273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Concept Template</dc:title>
  <dc:subject/>
  <dc:creator>Famulla, Kirsten</dc:creator>
  <cp:keywords/>
  <cp:lastModifiedBy>Herold, Stephanie</cp:lastModifiedBy>
  <cp:revision>2</cp:revision>
  <cp:lastPrinted>2002-03-16T01:02:00Z</cp:lastPrinted>
  <dcterms:created xsi:type="dcterms:W3CDTF">2025-01-23T13:50:00Z</dcterms:created>
  <dcterms:modified xsi:type="dcterms:W3CDTF">2025-01-23T13:50:00Z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TC060889361033</vt:lpwstr>
  </property>
  <property fmtid="{D5CDD505-2E9C-101B-9397-08002B2CF9AE}" pid="3" name="ContentTypeId">
    <vt:lpwstr>0x010100801BBC4C8F59F444959B608EBAB36325</vt:lpwstr>
  </property>
  <property fmtid="{D5CDD505-2E9C-101B-9397-08002B2CF9AE}" pid="4" name="_dlc_DocIdItemGuid">
    <vt:lpwstr>3ba6b715-67e3-4dca-b6be-70831e70527d</vt:lpwstr>
  </property>
  <property fmtid="{D5CDD505-2E9C-101B-9397-08002B2CF9AE}" pid="5" name="MediaServiceImageTags">
    <vt:lpwstr/>
  </property>
</Properties>
</file>